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498"/>
        <w:gridCol w:w="9237"/>
        <w:gridCol w:w="5879"/>
      </w:tblGrid>
      <w:tr w:rsidR="00001E62" w:rsidRPr="001F64AB" w:rsidTr="00090E6B">
        <w:tc>
          <w:tcPr>
            <w:tcW w:w="498" w:type="dxa"/>
          </w:tcPr>
          <w:p w:rsidR="007A711D" w:rsidRPr="001F64AB" w:rsidRDefault="007A711D" w:rsidP="004525EC">
            <w:pPr>
              <w:contextualSpacing/>
              <w:rPr>
                <w:b/>
              </w:rPr>
            </w:pPr>
            <w:r w:rsidRPr="001F64AB">
              <w:rPr>
                <w:b/>
              </w:rPr>
              <w:t>№</w:t>
            </w:r>
          </w:p>
        </w:tc>
        <w:tc>
          <w:tcPr>
            <w:tcW w:w="9237" w:type="dxa"/>
          </w:tcPr>
          <w:p w:rsidR="007A711D" w:rsidRPr="001F64AB" w:rsidRDefault="007A711D" w:rsidP="004525EC">
            <w:pPr>
              <w:contextualSpacing/>
              <w:rPr>
                <w:b/>
              </w:rPr>
            </w:pPr>
            <w:r w:rsidRPr="001F64AB">
              <w:rPr>
                <w:b/>
              </w:rPr>
              <w:t>Вопрос</w:t>
            </w:r>
          </w:p>
        </w:tc>
        <w:tc>
          <w:tcPr>
            <w:tcW w:w="5879" w:type="dxa"/>
          </w:tcPr>
          <w:p w:rsidR="007A711D" w:rsidRPr="001F64AB" w:rsidRDefault="007A711D" w:rsidP="004525EC">
            <w:pPr>
              <w:contextualSpacing/>
              <w:rPr>
                <w:b/>
              </w:rPr>
            </w:pPr>
            <w:r w:rsidRPr="001F64AB">
              <w:rPr>
                <w:b/>
              </w:rPr>
              <w:t>Ответ</w:t>
            </w:r>
          </w:p>
        </w:tc>
      </w:tr>
      <w:tr w:rsidR="002143C3" w:rsidRPr="001F64AB" w:rsidTr="00090E6B">
        <w:tc>
          <w:tcPr>
            <w:tcW w:w="498" w:type="dxa"/>
          </w:tcPr>
          <w:p w:rsidR="002143C3" w:rsidRPr="001F64AB" w:rsidRDefault="002143C3" w:rsidP="004525EC">
            <w:pPr>
              <w:pStyle w:val="a5"/>
              <w:numPr>
                <w:ilvl w:val="0"/>
                <w:numId w:val="1"/>
              </w:numPr>
            </w:pPr>
          </w:p>
        </w:tc>
        <w:tc>
          <w:tcPr>
            <w:tcW w:w="9237" w:type="dxa"/>
          </w:tcPr>
          <w:p w:rsidR="002143C3" w:rsidRPr="001F64AB" w:rsidRDefault="002143C3" w:rsidP="004525EC">
            <w:pPr>
              <w:contextualSpacing/>
            </w:pPr>
            <w:r w:rsidRPr="001F64AB">
              <w:t>Как организовать учет успеваемости студента в 1С:Университет с учетом того, что в учебных планах внесены только промежуточные виды контроля по каждому семестру, оценки по которым необходимо получить в собственных документах об образовании?</w:t>
            </w:r>
          </w:p>
        </w:tc>
        <w:tc>
          <w:tcPr>
            <w:tcW w:w="5879" w:type="dxa"/>
          </w:tcPr>
          <w:p w:rsidR="002143C3" w:rsidRPr="001F64AB" w:rsidRDefault="002143C3" w:rsidP="004525EC">
            <w:pPr>
              <w:contextualSpacing/>
            </w:pPr>
            <w:r w:rsidRPr="001F64AB">
              <w:t>Ведомости создаются на все виды контроля в учебных планах.</w:t>
            </w:r>
          </w:p>
          <w:p w:rsidR="002143C3" w:rsidRPr="001F64AB" w:rsidRDefault="002143C3" w:rsidP="004525EC">
            <w:pPr>
              <w:contextualSpacing/>
            </w:pPr>
            <w:r w:rsidRPr="001F64AB">
              <w:t>Чтобы в собственных документах об образовании учитывалась промежуточная аттестация необходимо перейти в общие настройки (подсистема «Администрирование») на вкладку «Дипломы и приложения», включить опцию «Указывать оценки по промежуточным экзаменам», которая определяет, необходимо ли указывать оценки по промежуточным видам контроля в приложении к диплому.</w:t>
            </w:r>
          </w:p>
        </w:tc>
      </w:tr>
      <w:tr w:rsidR="002143C3" w:rsidRPr="001F64AB" w:rsidTr="00090E6B">
        <w:tc>
          <w:tcPr>
            <w:tcW w:w="498" w:type="dxa"/>
          </w:tcPr>
          <w:p w:rsidR="002143C3" w:rsidRPr="001F64AB" w:rsidRDefault="002143C3" w:rsidP="004525EC">
            <w:pPr>
              <w:pStyle w:val="a5"/>
              <w:numPr>
                <w:ilvl w:val="0"/>
                <w:numId w:val="1"/>
              </w:numPr>
            </w:pPr>
          </w:p>
        </w:tc>
        <w:tc>
          <w:tcPr>
            <w:tcW w:w="9237" w:type="dxa"/>
          </w:tcPr>
          <w:p w:rsidR="002143C3" w:rsidRPr="001F64AB" w:rsidRDefault="002143C3" w:rsidP="004525EC">
            <w:pPr>
              <w:contextualSpacing/>
            </w:pPr>
            <w:r w:rsidRPr="001F64AB">
              <w:t>Как организовать учет успеваемости студента в 1С:Университет с учетом того, что в течение семестра проводится текущий контроль студента, т.е., например, 2 раза в семестр установлены контрольные точки, по итогу которых студент выполняет определенные работы и набирает определенные баллы - к 1 контрольной точке должно быть 25 баллов, ко второй – 75 баллов, но запрета на семестровую аттестацию при этом нет, если не набрано необходимое количество баллов.</w:t>
            </w:r>
          </w:p>
        </w:tc>
        <w:tc>
          <w:tcPr>
            <w:tcW w:w="5879" w:type="dxa"/>
          </w:tcPr>
          <w:p w:rsidR="002143C3" w:rsidRPr="001F64AB" w:rsidRDefault="002143C3" w:rsidP="004525EC">
            <w:pPr>
              <w:contextualSpacing/>
            </w:pPr>
            <w:r w:rsidRPr="001F64AB">
              <w:t>В тиражном решении для хранения промежуточных баллов возможно использовать ведомости текущей аттестации («Текущая аттестация»), но связи с обычной ведомостью («Аттестационная ведомость») на данный момент не предусмотрено.</w:t>
            </w:r>
          </w:p>
        </w:tc>
      </w:tr>
      <w:tr w:rsidR="002143C3" w:rsidRPr="001F64AB" w:rsidTr="00090E6B">
        <w:tc>
          <w:tcPr>
            <w:tcW w:w="498" w:type="dxa"/>
          </w:tcPr>
          <w:p w:rsidR="002143C3" w:rsidRPr="001F64AB" w:rsidRDefault="002143C3" w:rsidP="004525EC">
            <w:pPr>
              <w:pStyle w:val="a5"/>
              <w:numPr>
                <w:ilvl w:val="0"/>
                <w:numId w:val="1"/>
              </w:numPr>
            </w:pPr>
          </w:p>
        </w:tc>
        <w:tc>
          <w:tcPr>
            <w:tcW w:w="9237" w:type="dxa"/>
          </w:tcPr>
          <w:p w:rsidR="002143C3" w:rsidRPr="001F64AB" w:rsidRDefault="002143C3" w:rsidP="004525EC">
            <w:pPr>
              <w:contextualSpacing/>
            </w:pPr>
            <w:r w:rsidRPr="001F64AB">
              <w:t>Как организовать учет успеваемости студента в 1С:Университет с учетом того, что т.к. виды контроля по текущей аттестации не внесены в учебных планах, то хотелось бы в отчетах получать итоги текущей аттестации, а также чтобы студент видел итоги своей работы.</w:t>
            </w:r>
          </w:p>
        </w:tc>
        <w:tc>
          <w:tcPr>
            <w:tcW w:w="5879" w:type="dxa"/>
          </w:tcPr>
          <w:p w:rsidR="002143C3" w:rsidRPr="001F64AB" w:rsidRDefault="002143C3" w:rsidP="004525EC">
            <w:pPr>
              <w:contextualSpacing/>
            </w:pPr>
            <w:r w:rsidRPr="001F64AB">
              <w:t>В тиражном решении отсутствует отчет по текущей аттестации.</w:t>
            </w:r>
            <w:r w:rsidR="00FF2D3F" w:rsidRPr="001F64AB">
              <w:t xml:space="preserve"> На внутреннем трекере зафиксировано пожелание (1C-16601) для добавления такого отчета.</w:t>
            </w:r>
          </w:p>
        </w:tc>
      </w:tr>
      <w:tr w:rsidR="002143C3" w:rsidRPr="001F64AB" w:rsidTr="00090E6B">
        <w:tc>
          <w:tcPr>
            <w:tcW w:w="498" w:type="dxa"/>
          </w:tcPr>
          <w:p w:rsidR="002143C3" w:rsidRPr="001F64AB" w:rsidRDefault="002143C3" w:rsidP="004525EC">
            <w:pPr>
              <w:pStyle w:val="a5"/>
              <w:numPr>
                <w:ilvl w:val="0"/>
                <w:numId w:val="1"/>
              </w:numPr>
            </w:pPr>
          </w:p>
        </w:tc>
        <w:tc>
          <w:tcPr>
            <w:tcW w:w="9237" w:type="dxa"/>
          </w:tcPr>
          <w:p w:rsidR="002143C3" w:rsidRPr="001F64AB" w:rsidRDefault="002143C3" w:rsidP="004525EC">
            <w:pPr>
              <w:contextualSpacing/>
            </w:pPr>
            <w:r w:rsidRPr="001F64AB">
              <w:t>Как организовать учет успеваемости студента в 1С:Университет с учетом того, что в аттестационную ведомость преподавателю помимо итоговой оценки за семестр, которую он поставит, необходимо видеть результаты работы студента в течение семестра по каждой контрольной точке.</w:t>
            </w:r>
          </w:p>
        </w:tc>
        <w:tc>
          <w:tcPr>
            <w:tcW w:w="5879" w:type="dxa"/>
          </w:tcPr>
          <w:p w:rsidR="002143C3" w:rsidRPr="001F64AB" w:rsidRDefault="002143C3" w:rsidP="004525EC">
            <w:pPr>
              <w:contextualSpacing/>
            </w:pPr>
            <w:r w:rsidRPr="001F64AB">
              <w:t>В тиражном решении преподаватель может видеть ведомости текущей аттестации («Текущая аттестация»). Отдельный отчет по текущей аттестации не предусмотрен в тиражном решении.</w:t>
            </w:r>
          </w:p>
        </w:tc>
      </w:tr>
      <w:tr w:rsidR="00CC55AE" w:rsidRPr="001F64AB" w:rsidTr="00090E6B">
        <w:tc>
          <w:tcPr>
            <w:tcW w:w="498" w:type="dxa"/>
          </w:tcPr>
          <w:p w:rsidR="00CC55AE" w:rsidRPr="001F64AB" w:rsidRDefault="00CC55AE" w:rsidP="004525EC">
            <w:pPr>
              <w:pStyle w:val="a5"/>
              <w:numPr>
                <w:ilvl w:val="0"/>
                <w:numId w:val="1"/>
              </w:numPr>
            </w:pPr>
          </w:p>
        </w:tc>
        <w:tc>
          <w:tcPr>
            <w:tcW w:w="9237" w:type="dxa"/>
          </w:tcPr>
          <w:p w:rsidR="00CC55AE" w:rsidRPr="001F64AB" w:rsidRDefault="00CC55AE" w:rsidP="004525EC">
            <w:pPr>
              <w:contextualSpacing/>
            </w:pPr>
            <w:r w:rsidRPr="001F64AB">
              <w:t xml:space="preserve">Приказ. Можно ли в одном приказе сделать Вид приказа «Выпуск» и еще </w:t>
            </w:r>
            <w:r w:rsidRPr="001F64AB">
              <w:lastRenderedPageBreak/>
              <w:t>один вид приказа «Отчисление»?</w:t>
            </w:r>
          </w:p>
        </w:tc>
        <w:tc>
          <w:tcPr>
            <w:tcW w:w="5879" w:type="dxa"/>
          </w:tcPr>
          <w:p w:rsidR="00CC55AE" w:rsidRPr="001F64AB" w:rsidRDefault="00CC55AE" w:rsidP="004525EC">
            <w:pPr>
              <w:contextualSpacing/>
            </w:pPr>
            <w:r w:rsidRPr="001F64AB">
              <w:lastRenderedPageBreak/>
              <w:t xml:space="preserve">Если оба приказа - на одного и того же </w:t>
            </w:r>
            <w:r w:rsidRPr="001F64AB">
              <w:lastRenderedPageBreak/>
              <w:t>студента, то нельзя, т.к. эти приказы выполняют переходы состояний. Приказы, которые выполняют переходы состояний, проводятся последовательно и находятся в разных документах. В этих двух приказах должна отличаться дата создания, хотя бы на 1 сек. Если для одного и то же физ.лица в одном приказе указаны два разных вида приказа с разными переходами состояний, то при проведении второго вида приказа не учтется состояние, которое ему сделал первый вид. Т.е. например, если первый вид приказа переводит человека на 2 курс, а второй вид приказа отправляет в академ.отпуск, то в академ.отпуск физ.лицо отправится как первокурсник.</w:t>
            </w:r>
          </w:p>
        </w:tc>
      </w:tr>
      <w:tr w:rsidR="00CC55AE" w:rsidRPr="001F64AB" w:rsidTr="00090E6B">
        <w:tc>
          <w:tcPr>
            <w:tcW w:w="498" w:type="dxa"/>
          </w:tcPr>
          <w:p w:rsidR="00CC55AE" w:rsidRPr="001F64AB" w:rsidRDefault="00CC55AE" w:rsidP="004525EC">
            <w:pPr>
              <w:pStyle w:val="a5"/>
              <w:numPr>
                <w:ilvl w:val="0"/>
                <w:numId w:val="1"/>
              </w:numPr>
            </w:pPr>
          </w:p>
        </w:tc>
        <w:tc>
          <w:tcPr>
            <w:tcW w:w="9237" w:type="dxa"/>
          </w:tcPr>
          <w:p w:rsidR="00CC55AE" w:rsidRPr="001F64AB" w:rsidRDefault="00CC55AE" w:rsidP="004525EC">
            <w:pPr>
              <w:contextualSpacing/>
            </w:pPr>
            <w:r w:rsidRPr="001F64AB">
              <w:t>Приказ. Приказ «Перевод на следующий курс условно». Как правильно создать приказ об условном переводе и выводе из него?</w:t>
            </w:r>
          </w:p>
        </w:tc>
        <w:tc>
          <w:tcPr>
            <w:tcW w:w="5879" w:type="dxa"/>
          </w:tcPr>
          <w:p w:rsidR="00CC55AE" w:rsidRPr="001F64AB" w:rsidRDefault="00CC55AE" w:rsidP="004525EC">
            <w:pPr>
              <w:contextualSpacing/>
            </w:pPr>
            <w:r w:rsidRPr="001F64AB">
              <w:t>Общая рекомендация:</w:t>
            </w:r>
          </w:p>
          <w:p w:rsidR="00CC55AE" w:rsidRPr="001F64AB" w:rsidRDefault="00CC55AE" w:rsidP="004525EC">
            <w:pPr>
              <w:contextualSpacing/>
            </w:pPr>
            <w:r w:rsidRPr="001F64AB">
              <w:t>1) для студента создается приказ с видом приказа «Перевод на следующий курс условно». В этом случае в регистре сведений «Состояние студентов» для студента устанавливается пометка «Условный перевод».</w:t>
            </w:r>
          </w:p>
          <w:p w:rsidR="00CC55AE" w:rsidRPr="001F64AB" w:rsidRDefault="00CC55AE" w:rsidP="004525EC">
            <w:pPr>
              <w:contextualSpacing/>
            </w:pPr>
            <w:r w:rsidRPr="001F64AB">
              <w:t>2) студент сдает задолженности (для него созданы и проведены ведомости).</w:t>
            </w:r>
          </w:p>
          <w:p w:rsidR="00CC55AE" w:rsidRPr="001F64AB" w:rsidRDefault="00CC55AE" w:rsidP="004525EC">
            <w:pPr>
              <w:contextualSpacing/>
            </w:pPr>
            <w:r w:rsidRPr="001F64AB">
              <w:t>3) для студента создается приказ с видом приказа «Вывод из условного перевода».</w:t>
            </w:r>
          </w:p>
          <w:p w:rsidR="00CC55AE" w:rsidRPr="001F64AB" w:rsidRDefault="00CC55AE" w:rsidP="004525EC">
            <w:pPr>
              <w:contextualSpacing/>
            </w:pPr>
            <w:r w:rsidRPr="001F64AB">
              <w:t xml:space="preserve">В данной ситуации для студента уже не нужно создавать приказ вида «Перевод на следующий курс», т.к. предполагается, что </w:t>
            </w:r>
            <w:r w:rsidRPr="001F64AB">
              <w:lastRenderedPageBreak/>
              <w:t>приказом «Вывод из условного перевода» он остается на плане следующего курса, но уже без пометки «Условный перевод».</w:t>
            </w:r>
          </w:p>
          <w:p w:rsidR="00CC55AE" w:rsidRPr="001F64AB" w:rsidRDefault="00CC55AE" w:rsidP="004525EC">
            <w:pPr>
              <w:contextualSpacing/>
            </w:pPr>
            <w:r w:rsidRPr="001F64AB">
              <w:t>Если студент НЕ сдал задолженности, тогда для студента создается приказ с видом приказа «Отчисление». Обращаем внимание, в тиражном решении отсутствует возможность автоматически сделать отчисление с понижением курса. В данном случае необходимо вручную ставить план предыдущего курса, а не условного курса.</w:t>
            </w:r>
          </w:p>
        </w:tc>
      </w:tr>
      <w:tr w:rsidR="00CC55AE" w:rsidRPr="001F64AB" w:rsidTr="00090E6B">
        <w:tc>
          <w:tcPr>
            <w:tcW w:w="498" w:type="dxa"/>
          </w:tcPr>
          <w:p w:rsidR="00CC55AE" w:rsidRPr="001F64AB" w:rsidRDefault="00CC55AE" w:rsidP="004525EC">
            <w:pPr>
              <w:pStyle w:val="a5"/>
              <w:numPr>
                <w:ilvl w:val="0"/>
                <w:numId w:val="1"/>
              </w:numPr>
            </w:pPr>
          </w:p>
        </w:tc>
        <w:tc>
          <w:tcPr>
            <w:tcW w:w="9237" w:type="dxa"/>
          </w:tcPr>
          <w:p w:rsidR="00CC55AE" w:rsidRPr="001F64AB" w:rsidRDefault="00CC55AE" w:rsidP="004525EC">
            <w:pPr>
              <w:contextualSpacing/>
            </w:pPr>
            <w:r w:rsidRPr="001F64AB">
              <w:t>Можно ли автоматически учитывать результат ведомости «Текущей аттестации», чтобы в Аттестационной ведомости автоматически заполнилась оценка на основании текущей аттестации?</w:t>
            </w:r>
          </w:p>
        </w:tc>
        <w:tc>
          <w:tcPr>
            <w:tcW w:w="5879" w:type="dxa"/>
          </w:tcPr>
          <w:p w:rsidR="00CC55AE" w:rsidRPr="001F64AB" w:rsidRDefault="00CC55AE" w:rsidP="004525EC">
            <w:pPr>
              <w:contextualSpacing/>
            </w:pPr>
            <w:r w:rsidRPr="001F64AB">
              <w:t>В тиражном решении отсутствует такая возможность.</w:t>
            </w:r>
          </w:p>
        </w:tc>
      </w:tr>
      <w:tr w:rsidR="00CC55AE" w:rsidRPr="001F64AB" w:rsidTr="00090E6B">
        <w:tc>
          <w:tcPr>
            <w:tcW w:w="498" w:type="dxa"/>
          </w:tcPr>
          <w:p w:rsidR="00CC55AE" w:rsidRPr="001F64AB" w:rsidRDefault="00CC55AE" w:rsidP="004525EC">
            <w:pPr>
              <w:pStyle w:val="a5"/>
              <w:numPr>
                <w:ilvl w:val="0"/>
                <w:numId w:val="1"/>
              </w:numPr>
            </w:pPr>
          </w:p>
        </w:tc>
        <w:tc>
          <w:tcPr>
            <w:tcW w:w="9237" w:type="dxa"/>
          </w:tcPr>
          <w:p w:rsidR="00CC55AE" w:rsidRPr="001F64AB" w:rsidRDefault="00CC55AE" w:rsidP="004525EC">
            <w:pPr>
              <w:contextualSpacing/>
            </w:pPr>
            <w:r w:rsidRPr="001F64AB">
              <w:t>Можно ли автоматически заполнять преподавателя в ведомости, например, на основании учебной нагрузки?</w:t>
            </w:r>
          </w:p>
          <w:p w:rsidR="00596A71" w:rsidRPr="001F64AB" w:rsidRDefault="00596A71" w:rsidP="004525EC">
            <w:pPr>
              <w:contextualSpacing/>
            </w:pPr>
            <w:r w:rsidRPr="001F64AB">
              <w:t>Учитывается ли фактическая нагрузка преподавателей с помощью аттестационных ведомостей?</w:t>
            </w:r>
          </w:p>
        </w:tc>
        <w:tc>
          <w:tcPr>
            <w:tcW w:w="5879" w:type="dxa"/>
          </w:tcPr>
          <w:p w:rsidR="00CC55AE" w:rsidRPr="001F64AB" w:rsidRDefault="00CC55AE" w:rsidP="004525EC">
            <w:pPr>
              <w:contextualSpacing/>
            </w:pPr>
            <w:r w:rsidRPr="001F64AB">
              <w:t>В тиражном решении отсутствует такая возможность.</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У нас есть несколько профилей на направлении, и после 1 курса студенты пишут заявления, где указывают желаемый профиль и происходит перераспределение. При изменении профиля он так же меняется в 1с, а далее все дисциплины, которые мы вносили за первый и второй семестр просто исчезают из карточки Физ.лица. Допустим первый курс успешно закрыл две сессии, данные мы внесли в 1с, а в сентябре ребята уже разделились на другие профиля, и всё что мы внесли просто исчезает, потому что меняется учебный план профиля. Вы подумаете, что можно еще раз внести ведомости, но рабочие планы уже другие, и дисциплина просто не встанет куда нужно. В общем это какая-то бесполезная работа. Ты вносишь данные, а потом их просто нет. Прошу помочь разобраться в этом вопросе и по возможности решить его.</w:t>
            </w:r>
          </w:p>
        </w:tc>
        <w:tc>
          <w:tcPr>
            <w:tcW w:w="5879" w:type="dxa"/>
          </w:tcPr>
          <w:p w:rsidR="003F34B6" w:rsidRPr="001F64AB" w:rsidRDefault="003F34B6" w:rsidP="004525EC">
            <w:pPr>
              <w:contextualSpacing/>
            </w:pPr>
            <w:r w:rsidRPr="001F64AB">
              <w:t>Необходимо воспользоваться обработкой «Перезачет оценок». Важно, чтобы в новом учебном плане, на который выполнен перевод, были рабочие планы всех курсов, т.е. с первого курса.</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Интересует модуль расчета стипендий студентам. Хотелось более подробно получить ответ.</w:t>
            </w:r>
          </w:p>
        </w:tc>
        <w:tc>
          <w:tcPr>
            <w:tcW w:w="5879" w:type="dxa"/>
          </w:tcPr>
          <w:p w:rsidR="003F34B6" w:rsidRPr="001F64AB" w:rsidRDefault="003F34B6" w:rsidP="004525EC">
            <w:pPr>
              <w:contextualSpacing/>
              <w:rPr>
                <w:rFonts w:cs="Times New Roman"/>
                <w:szCs w:val="28"/>
              </w:rPr>
            </w:pPr>
            <w:r w:rsidRPr="001F64AB">
              <w:rPr>
                <w:rFonts w:cs="Times New Roman"/>
                <w:szCs w:val="28"/>
              </w:rPr>
              <w:t>Для работы со стипендиями в «1С:Университет» необходимо:</w:t>
            </w:r>
          </w:p>
          <w:p w:rsidR="003F34B6" w:rsidRPr="001F64AB" w:rsidRDefault="003F34B6" w:rsidP="004525EC">
            <w:pPr>
              <w:contextualSpacing/>
              <w:rPr>
                <w:rFonts w:cs="Times New Roman"/>
                <w:szCs w:val="28"/>
              </w:rPr>
            </w:pPr>
            <w:r w:rsidRPr="001F64AB">
              <w:rPr>
                <w:rFonts w:cs="Times New Roman"/>
                <w:szCs w:val="28"/>
              </w:rPr>
              <w:t>1) Заполнить справочник «Расчеты» (Подсистема «Финансы»).</w:t>
            </w:r>
          </w:p>
          <w:p w:rsidR="003F34B6" w:rsidRPr="001F64AB" w:rsidRDefault="003F34B6" w:rsidP="004525EC">
            <w:pPr>
              <w:contextualSpacing/>
              <w:rPr>
                <w:rFonts w:cs="Times New Roman"/>
                <w:szCs w:val="28"/>
              </w:rPr>
            </w:pPr>
            <w:r w:rsidRPr="001F64AB">
              <w:rPr>
                <w:rFonts w:cs="Times New Roman"/>
                <w:szCs w:val="28"/>
              </w:rPr>
              <w:t>2) Заполнить документ «Формулы расчетов», указав в поле «Расчет» созданный ранее элемент справочника «Расчеты» (Подсистема «Финансы»).</w:t>
            </w:r>
          </w:p>
          <w:p w:rsidR="003F34B6" w:rsidRPr="001F64AB" w:rsidRDefault="003F34B6" w:rsidP="004525EC">
            <w:pPr>
              <w:contextualSpacing/>
              <w:rPr>
                <w:rFonts w:cs="Times New Roman"/>
                <w:szCs w:val="28"/>
              </w:rPr>
            </w:pPr>
            <w:r w:rsidRPr="001F64AB">
              <w:rPr>
                <w:rFonts w:cs="Times New Roman"/>
                <w:szCs w:val="28"/>
              </w:rPr>
              <w:t>3) Создать приказ с видом приказа «Назначение стипендии». В поле «Расчет» выбрать созданный в п.1 элемент из справочника «Расчеты». А также заполнить поля начало и окончание выплаты стипендии и указать студентов. Провести приказ.</w:t>
            </w:r>
          </w:p>
          <w:p w:rsidR="003F34B6" w:rsidRPr="001F64AB" w:rsidRDefault="003F34B6" w:rsidP="004525EC">
            <w:pPr>
              <w:contextualSpacing/>
              <w:rPr>
                <w:rFonts w:cs="Times New Roman"/>
                <w:szCs w:val="28"/>
              </w:rPr>
            </w:pPr>
            <w:r w:rsidRPr="001F64AB">
              <w:rPr>
                <w:rFonts w:cs="Times New Roman"/>
                <w:szCs w:val="28"/>
              </w:rPr>
              <w:t>4) Создать приказ с видом приказа «Выплата стипендии», указав в поле «Протокол назначения стипендии» приказ «Назначение стипендии», который был создан в п.3.</w:t>
            </w:r>
          </w:p>
          <w:p w:rsidR="003F34B6" w:rsidRPr="001F64AB" w:rsidRDefault="003F34B6" w:rsidP="004525EC">
            <w:pPr>
              <w:contextualSpacing/>
              <w:rPr>
                <w:rFonts w:cs="Times New Roman"/>
                <w:szCs w:val="28"/>
              </w:rPr>
            </w:pPr>
            <w:r w:rsidRPr="001F64AB">
              <w:rPr>
                <w:rFonts w:cs="Times New Roman"/>
                <w:szCs w:val="28"/>
              </w:rPr>
              <w:t>5) После выполнения создания приказов на стипендию (т.е. выполнения п.3 и п.4) в карточке «Физические лица» у студента на вкладке «Стипендии» будет указана соответствующая информация о созданных приказах о стипендии.</w:t>
            </w:r>
          </w:p>
          <w:p w:rsidR="003F34B6" w:rsidRPr="001F64AB" w:rsidRDefault="003F34B6" w:rsidP="004525EC">
            <w:pPr>
              <w:contextualSpacing/>
              <w:rPr>
                <w:b/>
              </w:rPr>
            </w:pPr>
            <w:r w:rsidRPr="001F64AB">
              <w:rPr>
                <w:rFonts w:cs="Times New Roman"/>
                <w:szCs w:val="28"/>
              </w:rPr>
              <w:t xml:space="preserve">В системе реализован отчет по стипендиям </w:t>
            </w:r>
            <w:r w:rsidRPr="001F64AB">
              <w:t>«Детализация выплат по стипендиям».</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Можно ли сформировать в 1С обходной лист для студентов, отчисленных из вуза?</w:t>
            </w:r>
          </w:p>
        </w:tc>
        <w:tc>
          <w:tcPr>
            <w:tcW w:w="5879" w:type="dxa"/>
          </w:tcPr>
          <w:p w:rsidR="003F34B6" w:rsidRPr="001F64AB" w:rsidRDefault="003F34B6" w:rsidP="004525EC">
            <w:pPr>
              <w:contextualSpacing/>
              <w:rPr>
                <w:rFonts w:cs="Times New Roman"/>
                <w:szCs w:val="28"/>
              </w:rPr>
            </w:pPr>
            <w:r w:rsidRPr="001F64AB">
              <w:rPr>
                <w:rFonts w:cs="Times New Roman"/>
                <w:szCs w:val="28"/>
              </w:rPr>
              <w:t>В тиражном решении не реализована такая печатная форма.</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По какой причине исчезают студенты, ранее распределенные по группам (было 4 случая)?</w:t>
            </w:r>
          </w:p>
        </w:tc>
        <w:tc>
          <w:tcPr>
            <w:tcW w:w="5879" w:type="dxa"/>
          </w:tcPr>
          <w:p w:rsidR="003F34B6" w:rsidRPr="001F64AB" w:rsidRDefault="003C3646" w:rsidP="004525EC">
            <w:pPr>
              <w:contextualSpacing/>
              <w:rPr>
                <w:rFonts w:cs="Times New Roman"/>
                <w:szCs w:val="28"/>
              </w:rPr>
            </w:pPr>
            <w:r w:rsidRPr="001F64AB">
              <w:rPr>
                <w:rFonts w:cs="Times New Roman"/>
                <w:szCs w:val="28"/>
              </w:rPr>
              <w:t xml:space="preserve">Просим направить заявку на ЛКП для выявления причин проблемы. Т.к. без </w:t>
            </w:r>
            <w:r w:rsidRPr="001F64AB">
              <w:rPr>
                <w:rFonts w:cs="Times New Roman"/>
                <w:szCs w:val="28"/>
              </w:rPr>
              <w:lastRenderedPageBreak/>
              <w:t>предварительного анализа сложно определить точную причину.</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Формируя выписку из приказа, некорректно звучит название направления, а именно, должно быть:</w:t>
            </w:r>
          </w:p>
          <w:p w:rsidR="003F34B6" w:rsidRPr="001F64AB" w:rsidRDefault="003F34B6" w:rsidP="004525EC">
            <w:pPr>
              <w:contextualSpacing/>
            </w:pPr>
            <w:r w:rsidRPr="001F64AB">
              <w:t>09.01.01 профессия</w:t>
            </w:r>
          </w:p>
          <w:p w:rsidR="003F34B6" w:rsidRPr="001F64AB" w:rsidRDefault="003F34B6" w:rsidP="004525EC">
            <w:pPr>
              <w:contextualSpacing/>
            </w:pPr>
            <w:r w:rsidRPr="001F64AB">
              <w:t>43.02.03 это специальность</w:t>
            </w:r>
          </w:p>
          <w:p w:rsidR="003F34B6" w:rsidRPr="001F64AB" w:rsidRDefault="003F34B6" w:rsidP="004525EC">
            <w:pPr>
              <w:contextualSpacing/>
            </w:pPr>
            <w:r w:rsidRPr="001F64AB">
              <w:t>43.03.01 это направление подготовки</w:t>
            </w:r>
          </w:p>
          <w:p w:rsidR="003F34B6" w:rsidRPr="001F64AB" w:rsidRDefault="003F34B6" w:rsidP="004525EC">
            <w:pPr>
              <w:contextualSpacing/>
            </w:pPr>
            <w:r w:rsidRPr="001F64AB">
              <w:t>54.04.01 это направление подготовки</w:t>
            </w:r>
          </w:p>
          <w:p w:rsidR="003F34B6" w:rsidRPr="001F64AB" w:rsidRDefault="003F34B6" w:rsidP="004525EC">
            <w:pPr>
              <w:contextualSpacing/>
            </w:pPr>
            <w:r w:rsidRPr="001F64AB">
              <w:t>38.05.02 это специальность</w:t>
            </w:r>
          </w:p>
          <w:p w:rsidR="003F34B6" w:rsidRPr="001F64AB" w:rsidRDefault="003F34B6" w:rsidP="004525EC">
            <w:pPr>
              <w:contextualSpacing/>
            </w:pPr>
            <w:r w:rsidRPr="001F64AB">
              <w:t>50.06.01 направление подготовки</w:t>
            </w:r>
          </w:p>
          <w:p w:rsidR="003F34B6" w:rsidRPr="001F64AB" w:rsidRDefault="003F34B6" w:rsidP="004525EC">
            <w:pPr>
              <w:contextualSpacing/>
            </w:pPr>
            <w:r w:rsidRPr="001F64AB">
              <w:t>Цифры в середине шифра направления 01. 02. 03. 04. 05. 06 определяют конкретное название направления. Научные специальности состоят из трех цифр. Как можно это разграничить в формулировках вида приказа?</w:t>
            </w:r>
          </w:p>
        </w:tc>
        <w:tc>
          <w:tcPr>
            <w:tcW w:w="5879" w:type="dxa"/>
          </w:tcPr>
          <w:p w:rsidR="003F34B6" w:rsidRPr="001F64AB" w:rsidRDefault="003F34B6" w:rsidP="004525EC">
            <w:pPr>
              <w:contextualSpacing/>
              <w:rPr>
                <w:rFonts w:cs="Times New Roman"/>
                <w:szCs w:val="28"/>
              </w:rPr>
            </w:pPr>
            <w:r w:rsidRPr="001F64AB">
              <w:rPr>
                <w:rFonts w:cs="Times New Roman"/>
                <w:szCs w:val="28"/>
              </w:rPr>
              <w:t>Типовой функции в настройках вида приказа не предусмотрено. Можно написать функцию самостоятельно или сделать описание параметра, проверяя на уровень подготовки. Пример такого описания можем направить на почту, также этот пример доступен в ответах на часто задаваемые вопросы по приказам.</w:t>
            </w:r>
          </w:p>
          <w:p w:rsidR="003F34B6" w:rsidRPr="001F64AB" w:rsidRDefault="003F34B6" w:rsidP="004525EC">
            <w:pPr>
              <w:contextualSpacing/>
              <w:rPr>
                <w:rFonts w:cs="Times New Roman"/>
                <w:szCs w:val="28"/>
              </w:rPr>
            </w:pPr>
          </w:p>
          <w:p w:rsidR="003F34B6" w:rsidRPr="001F64AB" w:rsidRDefault="003F34B6" w:rsidP="004525EC">
            <w:pPr>
              <w:contextualSpacing/>
              <w:rPr>
                <w:rFonts w:cs="Times New Roman"/>
                <w:szCs w:val="28"/>
              </w:rPr>
            </w:pPr>
            <w:r w:rsidRPr="001F64AB">
              <w:rPr>
                <w:rFonts w:cs="Times New Roman"/>
                <w:szCs w:val="28"/>
              </w:rPr>
              <w:t>Например,</w:t>
            </w:r>
          </w:p>
          <w:p w:rsidR="003F34B6" w:rsidRPr="001F64AB" w:rsidRDefault="003F34B6" w:rsidP="004525EC">
            <w:pPr>
              <w:contextualSpacing/>
              <w:rPr>
                <w:rFonts w:cs="Times New Roman"/>
                <w:szCs w:val="28"/>
              </w:rPr>
            </w:pPr>
            <w:r w:rsidRPr="001F64AB">
              <w:rPr>
                <w:rFonts w:cs="Times New Roman"/>
                <w:szCs w:val="28"/>
              </w:rPr>
              <w:t>?(&amp;УчебныйПлан.УровеньПодготовки = Справочники.УровеньПодготовки.Специалист, "специальность", "направление подготовки").</w:t>
            </w:r>
          </w:p>
          <w:p w:rsidR="003F34B6" w:rsidRPr="001F64AB" w:rsidRDefault="003F34B6" w:rsidP="004525EC">
            <w:pPr>
              <w:contextualSpacing/>
              <w:rPr>
                <w:rFonts w:cs="Times New Roman"/>
                <w:szCs w:val="28"/>
              </w:rPr>
            </w:pPr>
          </w:p>
          <w:p w:rsidR="003F34B6" w:rsidRPr="001F64AB" w:rsidRDefault="003F34B6" w:rsidP="004525EC">
            <w:pPr>
              <w:contextualSpacing/>
              <w:rPr>
                <w:rFonts w:cs="Times New Roman"/>
                <w:szCs w:val="28"/>
              </w:rPr>
            </w:pPr>
            <w:r w:rsidRPr="001F64AB">
              <w:rPr>
                <w:rFonts w:cs="Times New Roman"/>
                <w:szCs w:val="28"/>
              </w:rPr>
              <w:t>?(&amp;УчебныйПлан.УровеньПодготовки = Справочники.УровеньПодготовки.Специалист Или &amp;УчебныйПлан.УровеньПодготовки = Справочники.УровеньПодготовки.СПО, "специальность", "направление подготовки")</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Как в печатной форме выписки из приказа добавить должности и ФИО подписанта?</w:t>
            </w:r>
          </w:p>
        </w:tc>
        <w:tc>
          <w:tcPr>
            <w:tcW w:w="5879" w:type="dxa"/>
          </w:tcPr>
          <w:p w:rsidR="003F34B6" w:rsidRPr="001F64AB" w:rsidRDefault="003F34B6" w:rsidP="004525EC">
            <w:pPr>
              <w:contextualSpacing/>
              <w:rPr>
                <w:rFonts w:cs="Times New Roman"/>
                <w:szCs w:val="28"/>
              </w:rPr>
            </w:pPr>
            <w:r w:rsidRPr="001F64AB">
              <w:rPr>
                <w:rFonts w:cs="Times New Roman"/>
                <w:szCs w:val="28"/>
              </w:rPr>
              <w:t xml:space="preserve">В тиражном решении не реализована возможность добавления в выписку из приказа подписи. </w:t>
            </w:r>
          </w:p>
          <w:p w:rsidR="003F34B6" w:rsidRPr="001F64AB" w:rsidRDefault="003F34B6" w:rsidP="004525EC">
            <w:pPr>
              <w:contextualSpacing/>
              <w:rPr>
                <w:rFonts w:cs="Times New Roman"/>
                <w:szCs w:val="28"/>
              </w:rPr>
            </w:pPr>
            <w:r w:rsidRPr="001F64AB">
              <w:rPr>
                <w:rFonts w:cs="Times New Roman"/>
                <w:szCs w:val="28"/>
              </w:rPr>
              <w:t>На внутреннем трекере присутствует пожелание (1C-473) на добавление такой возможности.</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Как формировать диплом выпускнику?</w:t>
            </w:r>
          </w:p>
        </w:tc>
        <w:tc>
          <w:tcPr>
            <w:tcW w:w="5879" w:type="dxa"/>
          </w:tcPr>
          <w:p w:rsidR="003F34B6" w:rsidRPr="001F64AB" w:rsidRDefault="003F34B6" w:rsidP="004525EC">
            <w:pPr>
              <w:contextualSpacing/>
              <w:outlineLvl w:val="2"/>
              <w:rPr>
                <w:rFonts w:cs="Times New Roman"/>
                <w:szCs w:val="28"/>
              </w:rPr>
            </w:pPr>
            <w:r w:rsidRPr="001F64AB">
              <w:rPr>
                <w:rFonts w:cs="Times New Roman"/>
                <w:szCs w:val="28"/>
              </w:rPr>
              <w:t xml:space="preserve">Создание документов об образовании выполняется на форме «Собственные документы об образовании». Рекомендуем ознакомиться с руководством пользователя </w:t>
            </w:r>
            <w:r w:rsidRPr="001F64AB">
              <w:rPr>
                <w:rFonts w:cs="Times New Roman"/>
                <w:szCs w:val="28"/>
              </w:rPr>
              <w:lastRenderedPageBreak/>
              <w:t>том 2 глава 8, а также вебинарами по этой тематике на сайте СГУ-Инфоком.</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Как формировать выгрузку сведений о документах об образовании в ФРДО?</w:t>
            </w:r>
          </w:p>
        </w:tc>
        <w:tc>
          <w:tcPr>
            <w:tcW w:w="5879" w:type="dxa"/>
          </w:tcPr>
          <w:p w:rsidR="003F34B6" w:rsidRPr="001F64AB" w:rsidRDefault="003F34B6" w:rsidP="004525EC">
            <w:pPr>
              <w:contextualSpacing/>
              <w:rPr>
                <w:rFonts w:cs="Times New Roman"/>
                <w:szCs w:val="28"/>
              </w:rPr>
            </w:pPr>
            <w:r w:rsidRPr="001F64AB">
              <w:rPr>
                <w:rFonts w:cs="Times New Roman"/>
                <w:szCs w:val="28"/>
              </w:rPr>
              <w:t>Для этого предусмотрена обработка «Выгрузка сведений о документах об образовании и (или) о квалификации, документах об обучении в ФРДО» (подсистема «Администрирование»). Эта обработка позволяет сформировать файл, содержащий сведения о документах об образовании и квалификации, для последующей загрузки в Федеральный реестр сведений о документах об образовании и (или) о квалификации, документах об обучении.</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У студентов в дипломе не формируется «Год окончания обучения». На что обратить внимание? Это важная информация, от которой зависит формирование всех справок.</w:t>
            </w:r>
          </w:p>
        </w:tc>
        <w:tc>
          <w:tcPr>
            <w:tcW w:w="5879" w:type="dxa"/>
          </w:tcPr>
          <w:p w:rsidR="003F34B6" w:rsidRPr="001F64AB" w:rsidRDefault="003F34B6" w:rsidP="004525EC">
            <w:pPr>
              <w:contextualSpacing/>
              <w:rPr>
                <w:rFonts w:cs="Times New Roman"/>
                <w:szCs w:val="28"/>
              </w:rPr>
            </w:pPr>
            <w:r w:rsidRPr="001F64AB">
              <w:rPr>
                <w:rFonts w:cs="Times New Roman"/>
                <w:szCs w:val="28"/>
              </w:rPr>
              <w:t xml:space="preserve">При заполнении документа об образовании, в качестве даты завершения берётся дата начала из приказа на выпуск. </w:t>
            </w:r>
          </w:p>
          <w:p w:rsidR="003F34B6" w:rsidRPr="001F64AB" w:rsidRDefault="003F34B6" w:rsidP="004525EC">
            <w:pPr>
              <w:contextualSpacing/>
              <w:rPr>
                <w:rFonts w:cs="Times New Roman"/>
                <w:szCs w:val="28"/>
              </w:rPr>
            </w:pPr>
            <w:r w:rsidRPr="001F64AB">
              <w:rPr>
                <w:rFonts w:cs="Times New Roman"/>
                <w:szCs w:val="28"/>
              </w:rPr>
              <w:t>Если приказ на выпуск на момент формирования документа об образовании не проведён, то в качестве даты завершения берётся конечный год учебного года учебного плана.</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Отчеты «Сведения о прибывшем контингенте» и «Сведения о выбывшем контингенте»:</w:t>
            </w:r>
          </w:p>
          <w:p w:rsidR="003F34B6" w:rsidRPr="001F64AB" w:rsidRDefault="003F34B6" w:rsidP="004525EC">
            <w:pPr>
              <w:contextualSpacing/>
            </w:pPr>
            <w:r w:rsidRPr="001F64AB">
              <w:t>1. есть необходимость, чтобы для отбора данных присутствовали условия отбора «Источник финансирования», «Основание поступления», «Гражданство».</w:t>
            </w:r>
          </w:p>
          <w:p w:rsidR="003F34B6" w:rsidRPr="001F64AB" w:rsidRDefault="003F34B6" w:rsidP="004525EC">
            <w:pPr>
              <w:contextualSpacing/>
            </w:pPr>
            <w:r w:rsidRPr="001F64AB">
              <w:t>2. в печатной форме отчета отсутствует период за какой получался отчет.</w:t>
            </w:r>
          </w:p>
          <w:p w:rsidR="003F34B6" w:rsidRPr="001F64AB" w:rsidRDefault="003F34B6" w:rsidP="004525EC">
            <w:pPr>
              <w:contextualSpacing/>
            </w:pPr>
            <w:r w:rsidRPr="001F64AB">
              <w:t>Как-то можно имеющимся функционалом достичь желаемого или это уже доработка?</w:t>
            </w:r>
          </w:p>
        </w:tc>
        <w:tc>
          <w:tcPr>
            <w:tcW w:w="5879" w:type="dxa"/>
          </w:tcPr>
          <w:p w:rsidR="003F34B6" w:rsidRPr="001F64AB" w:rsidRDefault="003F34B6" w:rsidP="004525EC">
            <w:pPr>
              <w:contextualSpacing/>
              <w:rPr>
                <w:rFonts w:cs="Times New Roman"/>
                <w:szCs w:val="28"/>
              </w:rPr>
            </w:pPr>
            <w:r w:rsidRPr="001F64AB">
              <w:rPr>
                <w:rFonts w:cs="Times New Roman"/>
                <w:szCs w:val="28"/>
              </w:rPr>
              <w:t>В тиражном решении не реализовано таких настроек отчетов. На внутреннем трекере зафиксировано пожелание (1C-16618).</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 xml:space="preserve">Будет ли возможность подгружать в программу статистические отчеты </w:t>
            </w:r>
            <w:r w:rsidRPr="001F64AB">
              <w:lastRenderedPageBreak/>
              <w:t>форм СПО-1, ВПО-1, а также формирование аналитики ежемесячного движения контингента?</w:t>
            </w:r>
          </w:p>
        </w:tc>
        <w:tc>
          <w:tcPr>
            <w:tcW w:w="5879" w:type="dxa"/>
          </w:tcPr>
          <w:p w:rsidR="003F34B6" w:rsidRPr="001F64AB" w:rsidRDefault="003F34B6" w:rsidP="004525EC">
            <w:pPr>
              <w:contextualSpacing/>
              <w:rPr>
                <w:rFonts w:cs="Times New Roman"/>
                <w:szCs w:val="28"/>
              </w:rPr>
            </w:pPr>
            <w:r w:rsidRPr="001F64AB">
              <w:rPr>
                <w:rFonts w:cs="Times New Roman"/>
                <w:szCs w:val="28"/>
              </w:rPr>
              <w:lastRenderedPageBreak/>
              <w:t>В тиражном решении реализован отчет «ВПО-</w:t>
            </w:r>
            <w:r w:rsidRPr="001F64AB">
              <w:rPr>
                <w:rFonts w:cs="Times New Roman"/>
                <w:szCs w:val="28"/>
              </w:rPr>
              <w:lastRenderedPageBreak/>
              <w:t>1», «Контингент и движение». Отчет «СПО-1» отсутствует в «1С:Университет».</w:t>
            </w:r>
          </w:p>
          <w:p w:rsidR="003F34B6" w:rsidRPr="001F64AB" w:rsidRDefault="003F34B6" w:rsidP="004525EC">
            <w:pPr>
              <w:contextualSpacing/>
              <w:rPr>
                <w:rFonts w:cs="Times New Roman"/>
                <w:szCs w:val="28"/>
              </w:rPr>
            </w:pPr>
            <w:r w:rsidRPr="001F64AB">
              <w:rPr>
                <w:rFonts w:cs="Times New Roman"/>
                <w:szCs w:val="28"/>
              </w:rPr>
              <w:t>Программный продукт «1С:Университет ПРОФ» предназначен для высшего образования и многие отчеты для среднего профессионального образования не реализованы. Для управления деятельностью учреждений начального и среднего профессионального образования предусмотрен программный продукт «1С:Колледж».</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Как создать ведомость на ликвидацию разницы (тип ведомости основная) студенту, сменившему БУП? Ликвидация разницы может быть не с того рупа, на который он перевёлся, а с курсов ранее ( т е перевод осуществлён на 2 курсе, а ликвидация разницы-дисциплина с 1 курса ). Проблема: у переведенного студента, рупы прошлых годов только старого бупа, а не нового, соответственно такой дисциплины нет.</w:t>
            </w:r>
          </w:p>
        </w:tc>
        <w:tc>
          <w:tcPr>
            <w:tcW w:w="5879" w:type="dxa"/>
          </w:tcPr>
          <w:p w:rsidR="00715421" w:rsidRPr="001F64AB" w:rsidRDefault="00715421" w:rsidP="004525EC">
            <w:pPr>
              <w:contextualSpacing/>
              <w:rPr>
                <w:rFonts w:cs="Times New Roman"/>
                <w:szCs w:val="28"/>
              </w:rPr>
            </w:pPr>
            <w:r w:rsidRPr="001F64AB">
              <w:rPr>
                <w:rFonts w:cs="Times New Roman"/>
                <w:szCs w:val="28"/>
              </w:rPr>
              <w:t xml:space="preserve">Ликвидацию </w:t>
            </w:r>
            <w:r w:rsidRPr="001F64AB">
              <w:t xml:space="preserve">разницы, т.е. досдачу дисциплин по новому </w:t>
            </w:r>
            <w:r w:rsidR="005A34C9" w:rsidRPr="001F64AB">
              <w:t>учебному плану</w:t>
            </w:r>
            <w:r w:rsidRPr="001F64AB">
              <w:t xml:space="preserve">, необходимо выполнять через </w:t>
            </w:r>
            <w:r w:rsidR="005A34C9" w:rsidRPr="001F64AB">
              <w:t>обработку «</w:t>
            </w:r>
            <w:r w:rsidRPr="001F64AB">
              <w:t>Перезачет оценок</w:t>
            </w:r>
            <w:r w:rsidR="005A34C9" w:rsidRPr="001F64AB">
              <w:t>»</w:t>
            </w:r>
            <w:r w:rsidRPr="001F64AB">
              <w:t>, указывая отметки вручную в соответствующих строках</w:t>
            </w:r>
            <w:r w:rsidR="005A34C9" w:rsidRPr="001F64AB">
              <w:t xml:space="preserve"> дисциплин</w:t>
            </w:r>
            <w:r w:rsidRPr="001F64AB">
              <w:t>.</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Существует ли механизм создания ведомости передач, НЕ через аттестационная ведомость - смена учебного года-при создании ведомости нужно ставить дату, попадающую во временной промежуток того учебного года, на который делается пересдача. При большом потоке студентов методисту сложно ориентироваться какой учебный год выбирать для создания ведомости пересдачи.</w:t>
            </w:r>
          </w:p>
        </w:tc>
        <w:tc>
          <w:tcPr>
            <w:tcW w:w="5879" w:type="dxa"/>
          </w:tcPr>
          <w:p w:rsidR="003F34B6" w:rsidRPr="001F64AB" w:rsidRDefault="003F34B6" w:rsidP="004525EC">
            <w:pPr>
              <w:contextualSpacing/>
              <w:rPr>
                <w:rFonts w:cs="Times New Roman"/>
                <w:szCs w:val="28"/>
              </w:rPr>
            </w:pPr>
            <w:r w:rsidRPr="001F64AB">
              <w:rPr>
                <w:rFonts w:cs="Times New Roman"/>
                <w:szCs w:val="28"/>
              </w:rPr>
              <w:t xml:space="preserve">Пересдачу можно выполнить </w:t>
            </w:r>
            <w:r w:rsidR="005A34C9" w:rsidRPr="001F64AB">
              <w:rPr>
                <w:rFonts w:cs="Times New Roman"/>
                <w:szCs w:val="28"/>
              </w:rPr>
              <w:t xml:space="preserve">только </w:t>
            </w:r>
            <w:r w:rsidRPr="001F64AB">
              <w:rPr>
                <w:rFonts w:cs="Times New Roman"/>
                <w:szCs w:val="28"/>
              </w:rPr>
              <w:t>из формы «Аттестационные ведомости»</w:t>
            </w:r>
            <w:r w:rsidR="005A34C9" w:rsidRPr="001F64AB">
              <w:rPr>
                <w:rFonts w:cs="Times New Roman"/>
                <w:szCs w:val="28"/>
              </w:rPr>
              <w:t xml:space="preserve"> на </w:t>
            </w:r>
            <w:r w:rsidRPr="001F64AB">
              <w:rPr>
                <w:rFonts w:cs="Times New Roman"/>
                <w:szCs w:val="28"/>
              </w:rPr>
              <w:t>дату, год, полугодие из периода основной ведомости.</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Существует ли какая-либо жёсткая привязка учебный план-учебная группа? При создании приказов тип приказа «Перевод», приходится отдельно выбирать РУП и группу, в связи с этим, часто допускается ошибка, или неверно выбран план, но верно группа, или наоборот.</w:t>
            </w:r>
          </w:p>
        </w:tc>
        <w:tc>
          <w:tcPr>
            <w:tcW w:w="5879" w:type="dxa"/>
          </w:tcPr>
          <w:p w:rsidR="003F34B6" w:rsidRPr="001F64AB" w:rsidRDefault="003F34B6" w:rsidP="004525EC">
            <w:pPr>
              <w:contextualSpacing/>
              <w:rPr>
                <w:rFonts w:cs="Times New Roman"/>
                <w:szCs w:val="28"/>
              </w:rPr>
            </w:pPr>
            <w:r w:rsidRPr="001F64AB">
              <w:rPr>
                <w:rFonts w:cs="Times New Roman"/>
                <w:szCs w:val="28"/>
              </w:rPr>
              <w:t>Студентов можно закрепить за учебной группой только при помощи приказа. В виде приказа «Перевод» в табличной части возможно настроить автозаполнение текущих и новых данных. Регулируется опциями «Только просмотр», «Заполнение» и параметрами «Поле формы выбора», «Формула».</w:t>
            </w:r>
          </w:p>
        </w:tc>
      </w:tr>
      <w:tr w:rsidR="003F34B6" w:rsidRPr="001F64AB" w:rsidTr="00090E6B">
        <w:tc>
          <w:tcPr>
            <w:tcW w:w="498" w:type="dxa"/>
          </w:tcPr>
          <w:p w:rsidR="003F34B6" w:rsidRPr="001F64AB" w:rsidRDefault="003F34B6" w:rsidP="004525EC">
            <w:pPr>
              <w:pStyle w:val="a5"/>
              <w:numPr>
                <w:ilvl w:val="0"/>
                <w:numId w:val="1"/>
              </w:numPr>
            </w:pPr>
          </w:p>
        </w:tc>
        <w:tc>
          <w:tcPr>
            <w:tcW w:w="9237" w:type="dxa"/>
          </w:tcPr>
          <w:p w:rsidR="003F34B6" w:rsidRPr="001F64AB" w:rsidRDefault="003F34B6" w:rsidP="004525EC">
            <w:pPr>
              <w:contextualSpacing/>
            </w:pPr>
            <w:r w:rsidRPr="001F64AB">
              <w:t>Как сделать отчёт о среднем балле за сессию по физлицу, источнику финансирования, профилю и т д.</w:t>
            </w:r>
          </w:p>
        </w:tc>
        <w:tc>
          <w:tcPr>
            <w:tcW w:w="5879" w:type="dxa"/>
          </w:tcPr>
          <w:p w:rsidR="003F34B6" w:rsidRPr="001F64AB" w:rsidRDefault="00064F95" w:rsidP="004525EC">
            <w:pPr>
              <w:contextualSpacing/>
              <w:rPr>
                <w:rFonts w:cs="Times New Roman"/>
                <w:szCs w:val="28"/>
              </w:rPr>
            </w:pPr>
            <w:r w:rsidRPr="001F64AB">
              <w:rPr>
                <w:rFonts w:cs="Times New Roman"/>
                <w:szCs w:val="28"/>
              </w:rPr>
              <w:t>Вероятно, Вам подойдет отчет «Анализ успеваемости обучающихся». Вариант отчета «Итоговая ведомость успеваемости (все оценки студентов)» - позволяет получить информацию об оценках, полученных студентами по дисциплинам в результате проведения различных видов контроля, а также о средних показателях успеваемости каждого студента.</w:t>
            </w:r>
          </w:p>
        </w:tc>
      </w:tr>
      <w:tr w:rsidR="003F3187" w:rsidRPr="001F64AB" w:rsidTr="001F64AB">
        <w:tc>
          <w:tcPr>
            <w:tcW w:w="498" w:type="dxa"/>
          </w:tcPr>
          <w:p w:rsidR="003F3187" w:rsidRPr="001F64AB" w:rsidRDefault="003F3187" w:rsidP="004525EC">
            <w:pPr>
              <w:pStyle w:val="a5"/>
              <w:numPr>
                <w:ilvl w:val="0"/>
                <w:numId w:val="1"/>
              </w:numPr>
            </w:pPr>
          </w:p>
        </w:tc>
        <w:tc>
          <w:tcPr>
            <w:tcW w:w="9237" w:type="dxa"/>
            <w:vAlign w:val="bottom"/>
          </w:tcPr>
          <w:p w:rsidR="004525EC" w:rsidRPr="001F64AB" w:rsidRDefault="003F3187" w:rsidP="004525EC">
            <w:pPr>
              <w:contextualSpacing/>
            </w:pPr>
            <w:r w:rsidRPr="001F64AB">
              <w:t>Ситуация: Было две кафедры, одну из них убрали, преподавателей перевели на вторую.</w:t>
            </w:r>
          </w:p>
          <w:p w:rsidR="003F3187" w:rsidRPr="001F64AB" w:rsidRDefault="003F3187" w:rsidP="004525EC">
            <w:pPr>
              <w:contextualSpacing/>
            </w:pPr>
            <w:r w:rsidRPr="001F64AB">
              <w:t>Вопрос: Какие операции необходимо сделать, чтобы перевести преподавателей, обновить учебные планы, сохранить у студентов оценки по пройденным дисциплинам и т.п.?</w:t>
            </w:r>
          </w:p>
        </w:tc>
        <w:tc>
          <w:tcPr>
            <w:tcW w:w="5879" w:type="dxa"/>
            <w:vAlign w:val="bottom"/>
          </w:tcPr>
          <w:p w:rsidR="004525EC" w:rsidRPr="001F64AB" w:rsidRDefault="003F3187" w:rsidP="004525EC">
            <w:pPr>
              <w:contextualSpacing/>
              <w:rPr>
                <w:rFonts w:cs="Times New Roman"/>
                <w:szCs w:val="28"/>
              </w:rPr>
            </w:pPr>
            <w:r w:rsidRPr="001F64AB">
              <w:rPr>
                <w:rFonts w:cs="Times New Roman"/>
                <w:szCs w:val="28"/>
              </w:rPr>
              <w:t>Реорганизация структурных подразделений</w:t>
            </w:r>
            <w:r w:rsidR="004525EC" w:rsidRPr="001F64AB">
              <w:rPr>
                <w:rFonts w:cs="Times New Roman"/>
                <w:szCs w:val="28"/>
              </w:rPr>
              <w:t xml:space="preserve"> университета (для факультетов):</w:t>
            </w:r>
          </w:p>
          <w:p w:rsidR="004525EC" w:rsidRPr="001F64AB" w:rsidRDefault="003F3187" w:rsidP="004525EC">
            <w:pPr>
              <w:contextualSpacing/>
              <w:rPr>
                <w:rFonts w:cs="Times New Roman"/>
                <w:szCs w:val="28"/>
              </w:rPr>
            </w:pPr>
            <w:r w:rsidRPr="001F64AB">
              <w:rPr>
                <w:rFonts w:cs="Times New Roman"/>
                <w:szCs w:val="28"/>
              </w:rPr>
              <w:t>I. Для перевода студентов в другое подразделение предлагаем выполнить следующие шаги:</w:t>
            </w:r>
          </w:p>
          <w:p w:rsidR="004525EC" w:rsidRPr="001F64AB" w:rsidRDefault="003F3187" w:rsidP="004525EC">
            <w:pPr>
              <w:contextualSpacing/>
              <w:rPr>
                <w:rFonts w:cs="Times New Roman"/>
                <w:szCs w:val="28"/>
              </w:rPr>
            </w:pPr>
            <w:r w:rsidRPr="001F64AB">
              <w:rPr>
                <w:rFonts w:cs="Times New Roman"/>
                <w:szCs w:val="28"/>
              </w:rPr>
              <w:t xml:space="preserve">1.Создать путем копирования новый документ «Формирование структуры университета», добавив в него новые подразделения и не удаляя старые. </w:t>
            </w:r>
          </w:p>
          <w:p w:rsidR="004525EC" w:rsidRPr="001F64AB" w:rsidRDefault="003F3187" w:rsidP="004525EC">
            <w:pPr>
              <w:contextualSpacing/>
              <w:rPr>
                <w:rFonts w:cs="Times New Roman"/>
                <w:szCs w:val="28"/>
              </w:rPr>
            </w:pPr>
            <w:r w:rsidRPr="001F64AB">
              <w:rPr>
                <w:rFonts w:cs="Times New Roman"/>
                <w:szCs w:val="28"/>
              </w:rPr>
              <w:t xml:space="preserve">2.Воспользоваться обработкой «Перевод в другое подразделение». А </w:t>
            </w:r>
            <w:r w:rsidR="004525EC" w:rsidRPr="001F64AB">
              <w:rPr>
                <w:rFonts w:cs="Times New Roman"/>
                <w:szCs w:val="28"/>
              </w:rPr>
              <w:t>затем обработку</w:t>
            </w:r>
            <w:r w:rsidRPr="001F64AB">
              <w:rPr>
                <w:rFonts w:cs="Times New Roman"/>
                <w:szCs w:val="28"/>
              </w:rPr>
              <w:t xml:space="preserve"> </w:t>
            </w:r>
            <w:r w:rsidR="004525EC" w:rsidRPr="001F64AB">
              <w:rPr>
                <w:rFonts w:cs="Times New Roman"/>
                <w:szCs w:val="28"/>
              </w:rPr>
              <w:t>«</w:t>
            </w:r>
            <w:r w:rsidRPr="001F64AB">
              <w:rPr>
                <w:rFonts w:cs="Times New Roman"/>
                <w:szCs w:val="28"/>
              </w:rPr>
              <w:t>Перезачет оценок</w:t>
            </w:r>
            <w:r w:rsidR="004525EC" w:rsidRPr="001F64AB">
              <w:rPr>
                <w:rFonts w:cs="Times New Roman"/>
                <w:szCs w:val="28"/>
              </w:rPr>
              <w:t>».</w:t>
            </w:r>
          </w:p>
          <w:p w:rsidR="003F3187" w:rsidRPr="001F64AB" w:rsidRDefault="003F3187" w:rsidP="004525EC">
            <w:pPr>
              <w:contextualSpacing/>
              <w:rPr>
                <w:rFonts w:cs="Times New Roman"/>
                <w:szCs w:val="28"/>
              </w:rPr>
            </w:pPr>
            <w:r w:rsidRPr="001F64AB">
              <w:rPr>
                <w:rFonts w:cs="Times New Roman"/>
                <w:szCs w:val="28"/>
              </w:rPr>
              <w:t>3.Создать путем копирования еще один документ «Формирование структуры университета», удалив в нем старые подраз</w:t>
            </w:r>
            <w:r w:rsidR="004525EC" w:rsidRPr="001F64AB">
              <w:rPr>
                <w:rFonts w:cs="Times New Roman"/>
                <w:szCs w:val="28"/>
              </w:rPr>
              <w:t>деления и оставив только новые.</w:t>
            </w:r>
          </w:p>
        </w:tc>
      </w:tr>
      <w:tr w:rsidR="003F3187" w:rsidRPr="001F64AB" w:rsidTr="001F64AB">
        <w:tc>
          <w:tcPr>
            <w:tcW w:w="498" w:type="dxa"/>
          </w:tcPr>
          <w:p w:rsidR="003F3187" w:rsidRPr="001F64AB" w:rsidRDefault="003F3187" w:rsidP="004525EC">
            <w:pPr>
              <w:pStyle w:val="a5"/>
              <w:numPr>
                <w:ilvl w:val="0"/>
                <w:numId w:val="1"/>
              </w:numPr>
            </w:pPr>
          </w:p>
        </w:tc>
        <w:tc>
          <w:tcPr>
            <w:tcW w:w="9237" w:type="dxa"/>
            <w:vAlign w:val="bottom"/>
          </w:tcPr>
          <w:p w:rsidR="003A7EF4" w:rsidRPr="001F64AB" w:rsidRDefault="003F3187" w:rsidP="003A7EF4">
            <w:pPr>
              <w:contextualSpacing/>
            </w:pPr>
            <w:r w:rsidRPr="001F64AB">
              <w:t>Ситуация: Переименован факультет.</w:t>
            </w:r>
          </w:p>
          <w:p w:rsidR="003A7EF4" w:rsidRPr="001F64AB" w:rsidRDefault="003F3187" w:rsidP="003A7EF4">
            <w:pPr>
              <w:contextualSpacing/>
            </w:pPr>
            <w:r w:rsidRPr="001F64AB">
              <w:t xml:space="preserve">Вопрос: Как правильно перевести студентов на новый факультет (Пример работы с обработкой </w:t>
            </w:r>
            <w:r w:rsidR="003A7EF4" w:rsidRPr="001F64AB">
              <w:t>«</w:t>
            </w:r>
            <w:r w:rsidRPr="001F64AB">
              <w:t>Перевод в другое подразделение</w:t>
            </w:r>
            <w:r w:rsidR="003A7EF4" w:rsidRPr="001F64AB">
              <w:t>»</w:t>
            </w:r>
            <w:r w:rsidRPr="001F64AB">
              <w:t xml:space="preserve"> и последующий </w:t>
            </w:r>
            <w:r w:rsidR="003A7EF4" w:rsidRPr="001F64AB">
              <w:t>«П</w:t>
            </w:r>
            <w:r w:rsidRPr="001F64AB">
              <w:t>ерезачет оценок</w:t>
            </w:r>
            <w:r w:rsidR="003A7EF4" w:rsidRPr="001F64AB">
              <w:t>»</w:t>
            </w:r>
            <w:r w:rsidRPr="001F64AB">
              <w:t xml:space="preserve">)? </w:t>
            </w:r>
          </w:p>
          <w:p w:rsidR="003F3187" w:rsidRPr="001F64AB" w:rsidRDefault="003F3187" w:rsidP="003A7EF4">
            <w:pPr>
              <w:contextualSpacing/>
            </w:pPr>
            <w:r w:rsidRPr="001F64AB">
              <w:t xml:space="preserve">Примечание: Перевод выполнили обработкой </w:t>
            </w:r>
            <w:r w:rsidR="003A7EF4" w:rsidRPr="001F64AB">
              <w:t>«</w:t>
            </w:r>
            <w:r w:rsidRPr="001F64AB">
              <w:t xml:space="preserve">Перевод в другое </w:t>
            </w:r>
            <w:r w:rsidRPr="001F64AB">
              <w:lastRenderedPageBreak/>
              <w:t>подразделение</w:t>
            </w:r>
            <w:r w:rsidR="003A7EF4" w:rsidRPr="001F64AB">
              <w:t>»</w:t>
            </w:r>
            <w:r w:rsidRPr="001F64AB">
              <w:t>, но споткнулись на перезачете оценок.</w:t>
            </w:r>
          </w:p>
        </w:tc>
        <w:tc>
          <w:tcPr>
            <w:tcW w:w="5879" w:type="dxa"/>
            <w:vAlign w:val="bottom"/>
          </w:tcPr>
          <w:p w:rsidR="003A7EF4" w:rsidRPr="001F64AB" w:rsidRDefault="003F3187" w:rsidP="003A7EF4">
            <w:pPr>
              <w:contextualSpacing/>
            </w:pPr>
            <w:r w:rsidRPr="001F64AB">
              <w:lastRenderedPageBreak/>
              <w:t xml:space="preserve">При реструктуризации (или переименовании факультетов, когда важно сохранить и старое, и новое наименования) рекомендуется действовать по следующему сценарию: </w:t>
            </w:r>
          </w:p>
          <w:p w:rsidR="003A7EF4" w:rsidRPr="001F64AB" w:rsidRDefault="003F3187" w:rsidP="003A7EF4">
            <w:pPr>
              <w:contextualSpacing/>
            </w:pPr>
            <w:r w:rsidRPr="001F64AB">
              <w:t xml:space="preserve">1. Создать путем копирования новый документ </w:t>
            </w:r>
            <w:r w:rsidRPr="001F64AB">
              <w:lastRenderedPageBreak/>
              <w:t>«Формирование структуры университета», добавив в него новые подразделения и не удаляя старые.</w:t>
            </w:r>
          </w:p>
          <w:p w:rsidR="003A7EF4" w:rsidRPr="001F64AB" w:rsidRDefault="003F3187" w:rsidP="003A7EF4">
            <w:pPr>
              <w:contextualSpacing/>
            </w:pPr>
            <w:r w:rsidRPr="001F64AB">
              <w:t xml:space="preserve">2. Воспользоваться обработкой «Перевод в другое подразделение». </w:t>
            </w:r>
          </w:p>
          <w:p w:rsidR="003A7EF4" w:rsidRPr="001F64AB" w:rsidRDefault="003F3187" w:rsidP="003A7EF4">
            <w:pPr>
              <w:contextualSpacing/>
            </w:pPr>
            <w:r w:rsidRPr="001F64AB">
              <w:t xml:space="preserve">3. Создать путем копирования еще один документ «Формирование структуры университета», удалив в нем старые подразделения и оставив только новые. </w:t>
            </w:r>
          </w:p>
          <w:p w:rsidR="003F3187" w:rsidRPr="001F64AB" w:rsidRDefault="003F3187" w:rsidP="003A7EF4">
            <w:pPr>
              <w:contextualSpacing/>
            </w:pPr>
            <w:r w:rsidRPr="001F64AB">
              <w:t xml:space="preserve">После перевода студентов на учебный план нового факультета </w:t>
            </w:r>
            <w:r w:rsidR="003A7EF4" w:rsidRPr="001F64AB">
              <w:t>необходимо выполнить обработку «</w:t>
            </w:r>
            <w:r w:rsidRPr="001F64AB">
              <w:t>Перезачет оценок</w:t>
            </w:r>
            <w:r w:rsidR="003A7EF4" w:rsidRPr="001F64AB">
              <w:t>»</w:t>
            </w:r>
            <w:r w:rsidRPr="001F64AB">
              <w:t xml:space="preserve"> (обращаем внимание, что в приказах указываются рабочие учебные планы)</w:t>
            </w:r>
            <w:r w:rsidR="003A7EF4" w:rsidRPr="001F64AB">
              <w:t>.</w:t>
            </w:r>
          </w:p>
        </w:tc>
      </w:tr>
      <w:tr w:rsidR="003F3187" w:rsidRPr="001F64AB" w:rsidTr="001F64AB">
        <w:tc>
          <w:tcPr>
            <w:tcW w:w="498" w:type="dxa"/>
          </w:tcPr>
          <w:p w:rsidR="003F3187" w:rsidRPr="001F64AB" w:rsidRDefault="003F3187" w:rsidP="004525EC">
            <w:pPr>
              <w:pStyle w:val="a5"/>
              <w:numPr>
                <w:ilvl w:val="0"/>
                <w:numId w:val="1"/>
              </w:numPr>
            </w:pPr>
          </w:p>
        </w:tc>
        <w:tc>
          <w:tcPr>
            <w:tcW w:w="9237" w:type="dxa"/>
            <w:vAlign w:val="bottom"/>
          </w:tcPr>
          <w:p w:rsidR="003A7EF4" w:rsidRPr="001F64AB" w:rsidRDefault="003F3187" w:rsidP="003A7EF4">
            <w:pPr>
              <w:contextualSpacing/>
            </w:pPr>
            <w:r w:rsidRPr="001F64AB">
              <w:t>Ситуация: По разным причинам создано несколько дисциплин с мелкими орфографическими различиями (отсутствие пробела, лишний пробел и т.п., возможно при импорте учебных планов из Шахтинской программы)</w:t>
            </w:r>
            <w:r w:rsidR="003A7EF4" w:rsidRPr="001F64AB">
              <w:t>.</w:t>
            </w:r>
          </w:p>
          <w:p w:rsidR="003F3187" w:rsidRPr="001F64AB" w:rsidRDefault="003F3187" w:rsidP="003A7EF4">
            <w:pPr>
              <w:contextualSpacing/>
            </w:pPr>
            <w:r w:rsidRPr="001F64AB">
              <w:t>Вопрос: Если неправильное и правильное названия дисциплин уже связаны с большим количеством документов,</w:t>
            </w:r>
            <w:r w:rsidR="003A7EF4" w:rsidRPr="001F64AB">
              <w:t xml:space="preserve"> </w:t>
            </w:r>
            <w:r w:rsidRPr="001F64AB">
              <w:t>как можно удалить неправильную с переносом связей на правильную дисциплину?</w:t>
            </w:r>
          </w:p>
        </w:tc>
        <w:tc>
          <w:tcPr>
            <w:tcW w:w="5879" w:type="dxa"/>
            <w:vAlign w:val="bottom"/>
          </w:tcPr>
          <w:p w:rsidR="003F3187" w:rsidRPr="001F64AB" w:rsidRDefault="003F3187" w:rsidP="003A7EF4">
            <w:pPr>
              <w:contextualSpacing/>
            </w:pPr>
            <w:r w:rsidRPr="001F64AB">
              <w:t>В этом случае рекоме</w:t>
            </w:r>
            <w:r w:rsidR="003A7EF4" w:rsidRPr="001F64AB">
              <w:t>ндуется использовать обработку «</w:t>
            </w:r>
            <w:r w:rsidRPr="001F64AB">
              <w:t>Поиск и замена значений</w:t>
            </w:r>
            <w:r w:rsidR="003A7EF4" w:rsidRPr="001F64AB">
              <w:t>»</w:t>
            </w:r>
            <w:r w:rsidRPr="001F64AB">
              <w:t xml:space="preserve"> (доступна в подсистеме </w:t>
            </w:r>
            <w:r w:rsidR="003A7EF4" w:rsidRPr="001F64AB">
              <w:t>«</w:t>
            </w:r>
            <w:r w:rsidRPr="001F64AB">
              <w:t>Администрировани</w:t>
            </w:r>
            <w:r w:rsidR="003A7EF4" w:rsidRPr="001F64AB">
              <w:t>е»</w:t>
            </w:r>
            <w:r w:rsidRPr="001F64AB">
              <w:t xml:space="preserve">). В поле </w:t>
            </w:r>
            <w:r w:rsidR="003A7EF4" w:rsidRPr="001F64AB">
              <w:t>«</w:t>
            </w:r>
            <w:r w:rsidRPr="001F64AB">
              <w:t>Объект поиска</w:t>
            </w:r>
            <w:r w:rsidR="003A7EF4" w:rsidRPr="001F64AB">
              <w:t>»</w:t>
            </w:r>
            <w:r w:rsidRPr="001F64AB">
              <w:t xml:space="preserve"> надо указать неправильное значение, которое нужно заменить, а в поле </w:t>
            </w:r>
            <w:r w:rsidR="003A7EF4" w:rsidRPr="001F64AB">
              <w:t>«</w:t>
            </w:r>
            <w:r w:rsidRPr="001F64AB">
              <w:t>Объект замены</w:t>
            </w:r>
            <w:r w:rsidR="003A7EF4" w:rsidRPr="001F64AB">
              <w:t>»</w:t>
            </w:r>
            <w:r w:rsidRPr="001F64AB">
              <w:t xml:space="preserve"> - правильное значение. После этого на форме обработки нажать кнопку </w:t>
            </w:r>
            <w:r w:rsidR="003A7EF4" w:rsidRPr="001F64AB">
              <w:t>«</w:t>
            </w:r>
            <w:r w:rsidRPr="001F64AB">
              <w:t>Найти ссылки</w:t>
            </w:r>
            <w:r w:rsidR="003A7EF4" w:rsidRPr="001F64AB">
              <w:t>»</w:t>
            </w:r>
            <w:r w:rsidRPr="001F64AB">
              <w:t xml:space="preserve"> - в результате будет построен список всех объектов, где есть ссылки на непра</w:t>
            </w:r>
            <w:r w:rsidR="003A7EF4" w:rsidRPr="001F64AB">
              <w:t>вильные элементы. Кнопка «</w:t>
            </w:r>
            <w:r w:rsidRPr="001F64AB">
              <w:t>Выполнить замену значений</w:t>
            </w:r>
            <w:r w:rsidR="003A7EF4" w:rsidRPr="001F64AB">
              <w:t>»</w:t>
            </w:r>
            <w:r w:rsidRPr="001F64AB">
              <w:t xml:space="preserve"> позволит выполнить замену значений во всех отмеченных объектах.</w:t>
            </w:r>
          </w:p>
        </w:tc>
      </w:tr>
      <w:tr w:rsidR="003F3187" w:rsidRPr="001F64AB" w:rsidTr="001F64AB">
        <w:tc>
          <w:tcPr>
            <w:tcW w:w="498" w:type="dxa"/>
          </w:tcPr>
          <w:p w:rsidR="003F3187" w:rsidRPr="001F64AB" w:rsidRDefault="003F3187" w:rsidP="004525EC">
            <w:pPr>
              <w:pStyle w:val="a5"/>
              <w:numPr>
                <w:ilvl w:val="0"/>
                <w:numId w:val="1"/>
              </w:numPr>
            </w:pPr>
          </w:p>
        </w:tc>
        <w:tc>
          <w:tcPr>
            <w:tcW w:w="9237" w:type="dxa"/>
            <w:vAlign w:val="bottom"/>
          </w:tcPr>
          <w:p w:rsidR="00780F70" w:rsidRPr="001F64AB" w:rsidRDefault="003F3187" w:rsidP="00780F70">
            <w:pPr>
              <w:contextualSpacing/>
            </w:pPr>
            <w:r w:rsidRPr="001F64AB">
              <w:t>Ситуация: Абитуриенты зачислены на 1 курс, но их зачислили не на тот учебный план, на рабочий план-заглушку.</w:t>
            </w:r>
          </w:p>
          <w:p w:rsidR="003F3187" w:rsidRPr="001F64AB" w:rsidRDefault="003F3187" w:rsidP="00780F70">
            <w:pPr>
              <w:contextualSpacing/>
            </w:pPr>
            <w:r w:rsidRPr="001F64AB">
              <w:t>Вопрос: Как правильно перевести студентов на требуемый учебный план?</w:t>
            </w:r>
          </w:p>
        </w:tc>
        <w:tc>
          <w:tcPr>
            <w:tcW w:w="5879" w:type="dxa"/>
            <w:vAlign w:val="bottom"/>
          </w:tcPr>
          <w:p w:rsidR="003F3187" w:rsidRPr="001F64AB" w:rsidRDefault="003F3187" w:rsidP="004525EC">
            <w:pPr>
              <w:contextualSpacing/>
            </w:pPr>
            <w:r w:rsidRPr="001F64AB">
              <w:t>В этом случае можно как скорректировать учебные планы в существующем плане, так и создать приказ о переводе</w:t>
            </w:r>
            <w:r w:rsidR="00780F70" w:rsidRPr="001F64AB">
              <w:t>.</w:t>
            </w:r>
          </w:p>
        </w:tc>
      </w:tr>
      <w:tr w:rsidR="003F3187" w:rsidRPr="001F64AB" w:rsidTr="001F64AB">
        <w:tc>
          <w:tcPr>
            <w:tcW w:w="498" w:type="dxa"/>
          </w:tcPr>
          <w:p w:rsidR="003F3187" w:rsidRPr="001F64AB" w:rsidRDefault="003F3187" w:rsidP="004525EC">
            <w:pPr>
              <w:pStyle w:val="a5"/>
              <w:numPr>
                <w:ilvl w:val="0"/>
                <w:numId w:val="1"/>
              </w:numPr>
            </w:pPr>
          </w:p>
        </w:tc>
        <w:tc>
          <w:tcPr>
            <w:tcW w:w="9237" w:type="dxa"/>
            <w:vAlign w:val="bottom"/>
          </w:tcPr>
          <w:p w:rsidR="00AB15F7" w:rsidRPr="001F64AB" w:rsidRDefault="003F3187" w:rsidP="00AB15F7">
            <w:pPr>
              <w:contextualSpacing/>
            </w:pPr>
            <w:r w:rsidRPr="001F64AB">
              <w:t>1. Возможно ли сделать в 1С при</w:t>
            </w:r>
            <w:r w:rsidR="00AB15F7" w:rsidRPr="001F64AB">
              <w:t>каз на практическую подготовку?</w:t>
            </w:r>
          </w:p>
          <w:p w:rsidR="00AB15F7" w:rsidRPr="001F64AB" w:rsidRDefault="003F3187" w:rsidP="00AB15F7">
            <w:pPr>
              <w:contextualSpacing/>
            </w:pPr>
            <w:r w:rsidRPr="001F64AB">
              <w:t>2. Возможно ли сделать Приказ на утверждение перечня форм контроля нужного полугодия конкретного учебного года?</w:t>
            </w:r>
          </w:p>
          <w:p w:rsidR="003F3187" w:rsidRPr="001F64AB" w:rsidRDefault="003F3187" w:rsidP="00AB15F7">
            <w:pPr>
              <w:contextualSpacing/>
            </w:pPr>
            <w:r w:rsidRPr="001F64AB">
              <w:t>3. Возможна ли пакетная загрузка ведомостей в формате xml?</w:t>
            </w:r>
          </w:p>
        </w:tc>
        <w:tc>
          <w:tcPr>
            <w:tcW w:w="5879" w:type="dxa"/>
            <w:vAlign w:val="bottom"/>
          </w:tcPr>
          <w:p w:rsidR="00AB15F7" w:rsidRPr="001F64AB" w:rsidRDefault="003F3187" w:rsidP="00AB15F7">
            <w:pPr>
              <w:contextualSpacing/>
            </w:pPr>
            <w:r w:rsidRPr="001F64AB">
              <w:t xml:space="preserve">1 - да, можно </w:t>
            </w:r>
            <w:r w:rsidR="00AB15F7" w:rsidRPr="001F64AB">
              <w:t>создать любой тип и вид приказа.</w:t>
            </w:r>
          </w:p>
          <w:p w:rsidR="00AB15F7" w:rsidRPr="001F64AB" w:rsidRDefault="003F3187" w:rsidP="00AB15F7">
            <w:pPr>
              <w:contextualSpacing/>
            </w:pPr>
            <w:r w:rsidRPr="001F64AB">
              <w:t xml:space="preserve">2 - да, но вывод перечня видов контроля в приказ из учебного плана в настоящий момент не предусмотрен (в поле </w:t>
            </w:r>
            <w:r w:rsidR="00AB15F7" w:rsidRPr="001F64AB">
              <w:t>«</w:t>
            </w:r>
            <w:r w:rsidRPr="001F64AB">
              <w:t>Вид контроля</w:t>
            </w:r>
            <w:r w:rsidR="00AB15F7" w:rsidRPr="001F64AB">
              <w:t>»</w:t>
            </w:r>
            <w:r w:rsidRPr="001F64AB">
              <w:t xml:space="preserve"> может быть указан только один вид контроля). В тиражной верс</w:t>
            </w:r>
            <w:r w:rsidR="00AB15F7" w:rsidRPr="001F64AB">
              <w:t>ии такой приказ не предусмотрен.</w:t>
            </w:r>
          </w:p>
          <w:p w:rsidR="003F3187" w:rsidRPr="001F64AB" w:rsidRDefault="003F3187" w:rsidP="00AB15F7">
            <w:pPr>
              <w:contextualSpacing/>
            </w:pPr>
            <w:r w:rsidRPr="001F64AB">
              <w:t>3 - такая возможность отсутствует</w:t>
            </w:r>
            <w:r w:rsidR="00523178" w:rsidRPr="001F64AB">
              <w:t xml:space="preserve"> в тиражном решении</w:t>
            </w:r>
            <w:r w:rsidR="00AB15F7" w:rsidRPr="001F64AB">
              <w:t>.</w:t>
            </w:r>
          </w:p>
        </w:tc>
      </w:tr>
      <w:tr w:rsidR="003F3187" w:rsidRPr="001F64AB" w:rsidTr="001F64AB">
        <w:tc>
          <w:tcPr>
            <w:tcW w:w="498" w:type="dxa"/>
          </w:tcPr>
          <w:p w:rsidR="003F3187" w:rsidRPr="001F64AB" w:rsidRDefault="003F3187" w:rsidP="004525EC">
            <w:pPr>
              <w:pStyle w:val="a5"/>
              <w:numPr>
                <w:ilvl w:val="0"/>
                <w:numId w:val="1"/>
              </w:numPr>
            </w:pPr>
          </w:p>
        </w:tc>
        <w:tc>
          <w:tcPr>
            <w:tcW w:w="9237" w:type="dxa"/>
            <w:vAlign w:val="bottom"/>
          </w:tcPr>
          <w:p w:rsidR="003F3187" w:rsidRPr="001F64AB" w:rsidRDefault="00523178" w:rsidP="004525EC">
            <w:pPr>
              <w:contextualSpacing/>
            </w:pPr>
            <w:r w:rsidRPr="001F64AB">
              <w:t>В</w:t>
            </w:r>
            <w:r w:rsidR="003F3187" w:rsidRPr="001F64AB">
              <w:t>озможно ли добавить вид приказа-продление академического отпуска?</w:t>
            </w:r>
          </w:p>
        </w:tc>
        <w:tc>
          <w:tcPr>
            <w:tcW w:w="5879" w:type="dxa"/>
            <w:vAlign w:val="bottom"/>
          </w:tcPr>
          <w:p w:rsidR="003F3187" w:rsidRPr="001F64AB" w:rsidRDefault="003F3187" w:rsidP="004525EC">
            <w:pPr>
              <w:contextualSpacing/>
            </w:pPr>
            <w:r w:rsidRPr="001F64AB">
              <w:t>Да, Вы можете добавлять типы и виды приказов самостоятельно</w:t>
            </w:r>
            <w:r w:rsidR="00523178" w:rsidRPr="001F64AB">
              <w:t>.</w:t>
            </w:r>
          </w:p>
        </w:tc>
      </w:tr>
      <w:tr w:rsidR="003F3187" w:rsidRPr="001F64AB" w:rsidTr="001F64AB">
        <w:tc>
          <w:tcPr>
            <w:tcW w:w="498" w:type="dxa"/>
          </w:tcPr>
          <w:p w:rsidR="003F3187" w:rsidRPr="001F64AB" w:rsidRDefault="003F3187" w:rsidP="004525EC">
            <w:pPr>
              <w:pStyle w:val="a5"/>
              <w:numPr>
                <w:ilvl w:val="0"/>
                <w:numId w:val="1"/>
              </w:numPr>
            </w:pPr>
          </w:p>
        </w:tc>
        <w:tc>
          <w:tcPr>
            <w:tcW w:w="9237" w:type="dxa"/>
            <w:vAlign w:val="bottom"/>
          </w:tcPr>
          <w:p w:rsidR="003F3187" w:rsidRPr="001F64AB" w:rsidRDefault="003F3187" w:rsidP="004525EC">
            <w:pPr>
              <w:contextualSpacing/>
            </w:pPr>
            <w:r w:rsidRPr="001F64AB">
              <w:t>По реструктуризации - Делаем все в этом порядке, на этапе перезачета не подтягиваются ведомости.</w:t>
            </w:r>
          </w:p>
        </w:tc>
        <w:tc>
          <w:tcPr>
            <w:tcW w:w="5879" w:type="dxa"/>
            <w:vAlign w:val="bottom"/>
          </w:tcPr>
          <w:p w:rsidR="003F3187" w:rsidRPr="001F64AB" w:rsidRDefault="003F3187" w:rsidP="004525EC">
            <w:pPr>
              <w:contextualSpacing/>
            </w:pPr>
            <w:r w:rsidRPr="001F64AB">
              <w:t>Проверьте, пожалуйста, наст</w:t>
            </w:r>
            <w:r w:rsidR="00523178" w:rsidRPr="001F64AB">
              <w:t>ройки перезачета в справочнике «Настройки перезачета оценок».</w:t>
            </w:r>
          </w:p>
        </w:tc>
      </w:tr>
      <w:tr w:rsidR="003F3187" w:rsidRPr="001F64AB" w:rsidTr="001F64AB">
        <w:tc>
          <w:tcPr>
            <w:tcW w:w="498" w:type="dxa"/>
          </w:tcPr>
          <w:p w:rsidR="003F3187" w:rsidRPr="001F64AB" w:rsidRDefault="003F3187" w:rsidP="004525EC">
            <w:pPr>
              <w:pStyle w:val="a5"/>
              <w:numPr>
                <w:ilvl w:val="0"/>
                <w:numId w:val="1"/>
              </w:numPr>
            </w:pPr>
          </w:p>
        </w:tc>
        <w:tc>
          <w:tcPr>
            <w:tcW w:w="9237" w:type="dxa"/>
            <w:vAlign w:val="bottom"/>
          </w:tcPr>
          <w:p w:rsidR="003F3187" w:rsidRPr="001F64AB" w:rsidRDefault="003F3187" w:rsidP="00523178">
            <w:pPr>
              <w:contextualSpacing/>
            </w:pPr>
            <w:r w:rsidRPr="001F64AB">
              <w:t>Покажите, пожалуйста, как делать перезачет оценок студентам</w:t>
            </w:r>
            <w:r w:rsidR="00523178" w:rsidRPr="001F64AB">
              <w:t>, переведенным из другого вуза.</w:t>
            </w:r>
          </w:p>
        </w:tc>
        <w:tc>
          <w:tcPr>
            <w:tcW w:w="5879" w:type="dxa"/>
            <w:vAlign w:val="bottom"/>
          </w:tcPr>
          <w:p w:rsidR="003F3187" w:rsidRPr="001F64AB" w:rsidRDefault="003F3187" w:rsidP="00523178">
            <w:pPr>
              <w:contextualSpacing/>
            </w:pPr>
            <w:r w:rsidRPr="001F64AB">
              <w:t xml:space="preserve">В этом случае используется обработка </w:t>
            </w:r>
            <w:r w:rsidR="00523178" w:rsidRPr="001F64AB">
              <w:t>«</w:t>
            </w:r>
            <w:r w:rsidRPr="001F64AB">
              <w:t>Перезачет оценок</w:t>
            </w:r>
            <w:r w:rsidR="00523178" w:rsidRPr="001F64AB">
              <w:t>»</w:t>
            </w:r>
            <w:r w:rsidRPr="001F64AB">
              <w:t>, но оценки вводятся на форме обработки вручную, т.к. ведомостей по переведенному из другого вуза студенту в системе пока нет</w:t>
            </w:r>
            <w:r w:rsidR="00523178" w:rsidRPr="001F64AB">
              <w:t>.</w:t>
            </w:r>
          </w:p>
        </w:tc>
      </w:tr>
      <w:tr w:rsidR="003F3187" w:rsidRPr="001F64AB" w:rsidTr="001F64AB">
        <w:tc>
          <w:tcPr>
            <w:tcW w:w="498" w:type="dxa"/>
          </w:tcPr>
          <w:p w:rsidR="003F3187" w:rsidRPr="001F64AB" w:rsidRDefault="003F3187" w:rsidP="004525EC">
            <w:pPr>
              <w:pStyle w:val="a5"/>
              <w:numPr>
                <w:ilvl w:val="0"/>
                <w:numId w:val="1"/>
              </w:numPr>
            </w:pPr>
          </w:p>
        </w:tc>
        <w:tc>
          <w:tcPr>
            <w:tcW w:w="9237" w:type="dxa"/>
            <w:vAlign w:val="bottom"/>
          </w:tcPr>
          <w:p w:rsidR="003F3187" w:rsidRPr="001F64AB" w:rsidRDefault="00523178" w:rsidP="004525EC">
            <w:pPr>
              <w:contextualSpacing/>
            </w:pPr>
            <w:r w:rsidRPr="001F64AB">
              <w:t>П</w:t>
            </w:r>
            <w:r w:rsidR="003F3187" w:rsidRPr="001F64AB">
              <w:t>рошу Вас скинуть запись вебинара на электронную почту</w:t>
            </w:r>
            <w:r w:rsidRPr="001F64AB">
              <w:t>.</w:t>
            </w:r>
          </w:p>
        </w:tc>
        <w:tc>
          <w:tcPr>
            <w:tcW w:w="5879" w:type="dxa"/>
            <w:vAlign w:val="bottom"/>
          </w:tcPr>
          <w:p w:rsidR="003F3187" w:rsidRPr="001F64AB" w:rsidRDefault="00523178" w:rsidP="004525EC">
            <w:pPr>
              <w:contextualSpacing/>
            </w:pPr>
            <w:r w:rsidRPr="001F64AB">
              <w:t>М</w:t>
            </w:r>
            <w:r w:rsidR="003F3187" w:rsidRPr="001F64AB">
              <w:t>атериалы вебинара будут отправлены на e-mail, указанный при регистрации</w:t>
            </w:r>
            <w:r w:rsidRPr="001F64AB">
              <w:t>.</w:t>
            </w:r>
          </w:p>
        </w:tc>
      </w:tr>
      <w:tr w:rsidR="003F3187" w:rsidRPr="001F64AB" w:rsidTr="001F64AB">
        <w:tc>
          <w:tcPr>
            <w:tcW w:w="498" w:type="dxa"/>
          </w:tcPr>
          <w:p w:rsidR="003F3187" w:rsidRPr="001F64AB" w:rsidRDefault="003F3187" w:rsidP="004525EC">
            <w:pPr>
              <w:pStyle w:val="a5"/>
              <w:numPr>
                <w:ilvl w:val="0"/>
                <w:numId w:val="1"/>
              </w:numPr>
            </w:pPr>
          </w:p>
        </w:tc>
        <w:tc>
          <w:tcPr>
            <w:tcW w:w="9237" w:type="dxa"/>
            <w:vAlign w:val="bottom"/>
          </w:tcPr>
          <w:p w:rsidR="0046358F" w:rsidRPr="001F64AB" w:rsidRDefault="003F3187" w:rsidP="0046358F">
            <w:pPr>
              <w:contextualSpacing/>
            </w:pPr>
            <w:r w:rsidRPr="001F64AB">
              <w:t>12.10.2022г. стало невозможным вывести для печати выписку из приказа</w:t>
            </w:r>
            <w:r w:rsidR="00523178" w:rsidRPr="001F64AB">
              <w:t>.</w:t>
            </w:r>
            <w:r w:rsidR="0046358F" w:rsidRPr="001F64AB">
              <w:t xml:space="preserve"> Н</w:t>
            </w:r>
            <w:r w:rsidR="0046358F" w:rsidRPr="001F64AB">
              <w:t>ичего не изменялось, просто перестало формировать</w:t>
            </w:r>
            <w:r w:rsidR="0046358F" w:rsidRPr="001F64AB">
              <w:t>.</w:t>
            </w:r>
          </w:p>
        </w:tc>
        <w:tc>
          <w:tcPr>
            <w:tcW w:w="5879" w:type="dxa"/>
            <w:vAlign w:val="bottom"/>
          </w:tcPr>
          <w:p w:rsidR="003F3187" w:rsidRPr="001F64AB" w:rsidRDefault="00523178" w:rsidP="00523178">
            <w:pPr>
              <w:contextualSpacing/>
            </w:pPr>
            <w:r w:rsidRPr="001F64AB">
              <w:t>У</w:t>
            </w:r>
            <w:r w:rsidR="003F3187" w:rsidRPr="001F64AB">
              <w:t xml:space="preserve">точните, пожалуйста, не формируется выписка или появляется какая-то ошибка? Не менялись ли настройки в справочнике </w:t>
            </w:r>
            <w:r w:rsidRPr="001F64AB">
              <w:t>«</w:t>
            </w:r>
            <w:r w:rsidR="003F3187" w:rsidRPr="001F64AB">
              <w:t>Виды приказов</w:t>
            </w:r>
            <w:r w:rsidRPr="001F64AB">
              <w:t>» (вкладки «</w:t>
            </w:r>
            <w:r w:rsidR="003F3187" w:rsidRPr="001F64AB">
              <w:t>Формулировки</w:t>
            </w:r>
            <w:r w:rsidRPr="001F64AB">
              <w:t>»</w:t>
            </w:r>
            <w:r w:rsidR="003F3187" w:rsidRPr="001F64AB">
              <w:t xml:space="preserve">, </w:t>
            </w:r>
            <w:r w:rsidRPr="001F64AB">
              <w:t>«</w:t>
            </w:r>
            <w:r w:rsidR="003F3187" w:rsidRPr="001F64AB">
              <w:t>Параметры формулировок</w:t>
            </w:r>
            <w:r w:rsidRPr="001F64AB">
              <w:t>»</w:t>
            </w:r>
            <w:r w:rsidR="003F3187" w:rsidRPr="001F64AB">
              <w:t xml:space="preserve">)? Формулировки должны быть заполнены. Проверьте, какая дата актуальности формулировок указана в поле </w:t>
            </w:r>
            <w:r w:rsidRPr="001F64AB">
              <w:t>«</w:t>
            </w:r>
            <w:r w:rsidR="003F3187" w:rsidRPr="001F64AB">
              <w:t>Дата актуальности формулировки</w:t>
            </w:r>
            <w:r w:rsidRPr="001F64AB">
              <w:t>»</w:t>
            </w:r>
            <w:r w:rsidR="003F3187" w:rsidRPr="001F64AB">
              <w:t xml:space="preserve"> - она </w:t>
            </w:r>
            <w:r w:rsidR="003F3187" w:rsidRPr="001F64AB">
              <w:lastRenderedPageBreak/>
              <w:t xml:space="preserve">должна быть раньше даты приказа. Также убедитесь, что в приказе установлены отметки в поле </w:t>
            </w:r>
            <w:r w:rsidRPr="001F64AB">
              <w:t>«</w:t>
            </w:r>
            <w:r w:rsidR="003F3187" w:rsidRPr="001F64AB">
              <w:t>В выписку</w:t>
            </w:r>
            <w:r w:rsidRPr="001F64AB">
              <w:t>»</w:t>
            </w:r>
            <w:r w:rsidR="003F3187" w:rsidRPr="001F64AB">
              <w:t xml:space="preserve"> для тех студентов, для которых формируется выписка.</w:t>
            </w:r>
          </w:p>
          <w:p w:rsidR="0046358F" w:rsidRPr="001F64AB" w:rsidRDefault="0046358F" w:rsidP="0046358F">
            <w:pPr>
              <w:contextualSpacing/>
            </w:pPr>
            <w:r w:rsidRPr="001F64AB">
              <w:t>Если проблема сохранится, то необходим более детальный анализ. Просьба направить заявку на 1c@sgu-infocom.ru.</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46358F" w:rsidP="0046358F">
            <w:pPr>
              <w:contextualSpacing/>
            </w:pPr>
            <w:r w:rsidRPr="001F64AB">
              <w:t>Как сформировать отчет ВПО-1, сформировать по льготным категория: сироты, без попечения родителей, проживающие на загрязнённой территории, ветераны боевых действий?</w:t>
            </w:r>
          </w:p>
        </w:tc>
        <w:tc>
          <w:tcPr>
            <w:tcW w:w="5879" w:type="dxa"/>
            <w:vAlign w:val="bottom"/>
          </w:tcPr>
          <w:p w:rsidR="0046358F" w:rsidRPr="001F64AB" w:rsidRDefault="0046358F" w:rsidP="0046358F">
            <w:pPr>
              <w:contextualSpacing/>
            </w:pPr>
            <w:r w:rsidRPr="001F64AB">
              <w:t xml:space="preserve">Все льготные категории, предусмотренные отчетом ВПО-1, перечислены на вкладке «Отличительные признаки» формы настройки параметров отчета (вызывается нажатием на кнопку «Настройка параметров» формы отчета ВПО-1). В полях «Дети инвалиды», «Инвалиды с детства» и т.д. нужно выбрать соответствующие значения. Значения выбираются из справочников «Льготы» и «Особые отметки». В области «Категории инвалидов» необходимо указать, какие формулировки в конфигурации соответствуют нарушениям зрения, слуха и речи, опорно-двигательного аппарата, соматическим нарушениям. Данные вносятся в строковом формате. Для абитуриентов информация о нарушениях по инвалидности вносится при заполнении вкладки «Отличительные признаки» Анкеты абитуриента, документа «Заявление поступающего» или справочника «Физические лица», при заполнении информации о подтверждающем документе, в поле «Дополнительно» формы ввода </w:t>
            </w:r>
            <w:r w:rsidRPr="001F64AB">
              <w:lastRenderedPageBreak/>
              <w:t>документа.</w:t>
            </w:r>
          </w:p>
          <w:p w:rsidR="0046358F" w:rsidRPr="001F64AB" w:rsidRDefault="0046358F" w:rsidP="0046358F">
            <w:pPr>
              <w:contextualSpacing/>
            </w:pPr>
            <w:r w:rsidRPr="001F64AB">
              <w:t>Внимание! Для корректного заполнения отчета формулировки в поле «Дополнительно» формы ввода документа и на вкладке «Нарушения по инвалидности» должны полностью совпадать.</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46358F" w:rsidP="0046358F">
            <w:pPr>
              <w:contextualSpacing/>
            </w:pPr>
            <w:r w:rsidRPr="001F64AB">
              <w:t>Как происходит согласование приказа с другими подразделениями ВУЗа? Например, учебный отдел, стипендиальный отдел и т.п.?</w:t>
            </w:r>
          </w:p>
        </w:tc>
        <w:tc>
          <w:tcPr>
            <w:tcW w:w="5879" w:type="dxa"/>
            <w:vAlign w:val="bottom"/>
          </w:tcPr>
          <w:p w:rsidR="0046358F" w:rsidRPr="001F64AB" w:rsidRDefault="0046358F" w:rsidP="0046358F">
            <w:pPr>
              <w:contextualSpacing/>
            </w:pPr>
            <w:r w:rsidRPr="001F64AB">
              <w:t>Для данного типа задач рекомендуется использовать «1С:Документооборот».</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46358F" w:rsidP="00834E03">
            <w:pPr>
              <w:contextualSpacing/>
            </w:pPr>
            <w:r w:rsidRPr="001F64AB">
              <w:t>Как внести шифры направлений подготовки/</w:t>
            </w:r>
            <w:r w:rsidR="00630CA6" w:rsidRPr="001F64AB">
              <w:t>специальностей,</w:t>
            </w:r>
            <w:r w:rsidRPr="001F64AB">
              <w:t xml:space="preserve"> и чтобы система понимала различие между бакалавром и специалистом? Так как происходит вывод информации, что студент-бакалавр учится по специальности </w:t>
            </w:r>
            <w:r w:rsidR="00834E03" w:rsidRPr="001F64AB">
              <w:t>«</w:t>
            </w:r>
            <w:r w:rsidRPr="001F64AB">
              <w:t>Туризм</w:t>
            </w:r>
            <w:r w:rsidR="00834E03" w:rsidRPr="001F64AB">
              <w:t>».</w:t>
            </w:r>
          </w:p>
        </w:tc>
        <w:tc>
          <w:tcPr>
            <w:tcW w:w="5879" w:type="dxa"/>
            <w:vAlign w:val="bottom"/>
          </w:tcPr>
          <w:p w:rsidR="0046358F" w:rsidRPr="001F64AB" w:rsidRDefault="0046358F" w:rsidP="00834E03">
            <w:pPr>
              <w:contextualSpacing/>
            </w:pPr>
            <w:r w:rsidRPr="001F64AB">
              <w:t>Шифры специальностей/направлений подгот</w:t>
            </w:r>
            <w:r w:rsidR="00834E03" w:rsidRPr="001F64AB">
              <w:t>овки указываются в справочнике «</w:t>
            </w:r>
            <w:r w:rsidRPr="001F64AB">
              <w:t>Специальности</w:t>
            </w:r>
            <w:r w:rsidR="00834E03" w:rsidRPr="001F64AB">
              <w:t>»</w:t>
            </w:r>
            <w:r w:rsidRPr="001F64AB">
              <w:t xml:space="preserve">. Специальность, уровень подготовки и квалификация указываются в документе </w:t>
            </w:r>
            <w:r w:rsidR="00834E03" w:rsidRPr="001F64AB">
              <w:t>«</w:t>
            </w:r>
            <w:r w:rsidRPr="001F64AB">
              <w:t>Учебный план</w:t>
            </w:r>
            <w:r w:rsidR="00834E03" w:rsidRPr="001F64AB">
              <w:t>»</w:t>
            </w:r>
            <w:r w:rsidRPr="001F64AB">
              <w:t xml:space="preserve"> в соответствующих полях шапки документа. Информация из этих полей используется при дальнейшей работе</w:t>
            </w:r>
            <w:r w:rsidR="00834E03" w:rsidRPr="001F64AB">
              <w:t>.</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834E03" w:rsidP="00834E03">
            <w:pPr>
              <w:contextualSpacing/>
            </w:pPr>
            <w:r w:rsidRPr="001F64AB">
              <w:t>Ч</w:t>
            </w:r>
            <w:r w:rsidR="0046358F" w:rsidRPr="001F64AB">
              <w:t>то-то по учёту/подготовке рабочих программ дисциплин/практик есть в 1С</w:t>
            </w:r>
            <w:r w:rsidRPr="001F64AB">
              <w:t>:</w:t>
            </w:r>
            <w:r w:rsidR="0046358F" w:rsidRPr="001F64AB">
              <w:t>Университет (ПРОФ)?</w:t>
            </w:r>
          </w:p>
        </w:tc>
        <w:tc>
          <w:tcPr>
            <w:tcW w:w="5879" w:type="dxa"/>
            <w:vAlign w:val="bottom"/>
          </w:tcPr>
          <w:p w:rsidR="0046358F" w:rsidRPr="001F64AB" w:rsidRDefault="0046358F" w:rsidP="00834E03">
            <w:pPr>
              <w:contextualSpacing/>
            </w:pPr>
            <w:r w:rsidRPr="001F64AB">
              <w:t xml:space="preserve">Да, реализованы документы </w:t>
            </w:r>
            <w:r w:rsidR="00834E03" w:rsidRPr="001F64AB">
              <w:t>«</w:t>
            </w:r>
            <w:r w:rsidRPr="001F64AB">
              <w:t>Программы дисциплин</w:t>
            </w:r>
            <w:r w:rsidR="00834E03" w:rsidRPr="001F64AB">
              <w:t>»</w:t>
            </w:r>
            <w:r w:rsidRPr="001F64AB">
              <w:t xml:space="preserve"> и </w:t>
            </w:r>
            <w:r w:rsidR="00834E03" w:rsidRPr="001F64AB">
              <w:t>«</w:t>
            </w:r>
            <w:r w:rsidRPr="001F64AB">
              <w:t>Образовательные программы</w:t>
            </w:r>
            <w:r w:rsidR="00834E03" w:rsidRPr="001F64AB">
              <w:t>»</w:t>
            </w:r>
            <w:r w:rsidRPr="001F64AB">
              <w:t xml:space="preserve"> (подсистема планирования учебного процесса).</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46358F" w:rsidP="0046358F">
            <w:pPr>
              <w:contextualSpacing/>
            </w:pPr>
            <w:r w:rsidRPr="001F64AB">
              <w:t>Возможно ли в приказах включать всех студентов, обучающихся на факультете, например, в приках о переводе или назначении стипендии? Имеется ли в приказах о переводе на следующий курс формулировка о переводе условно с продлением сроком сдачи сессии?</w:t>
            </w:r>
          </w:p>
        </w:tc>
        <w:tc>
          <w:tcPr>
            <w:tcW w:w="5879" w:type="dxa"/>
            <w:vAlign w:val="bottom"/>
          </w:tcPr>
          <w:p w:rsidR="0046358F" w:rsidRPr="001F64AB" w:rsidRDefault="0046358F" w:rsidP="00834E03">
            <w:pPr>
              <w:contextualSpacing/>
            </w:pPr>
            <w:r w:rsidRPr="001F64AB">
              <w:t>Да, в приказ о переводе на следующий курс можно включить всех студентов факультета, ограничений на число студентов в приказе нет. В системе предус</w:t>
            </w:r>
            <w:r w:rsidR="00834E03" w:rsidRPr="001F64AB">
              <w:t>мотрен отдельный вид приказа – «</w:t>
            </w:r>
            <w:r w:rsidRPr="001F64AB">
              <w:t>Перевод на следующий курс условно</w:t>
            </w:r>
            <w:r w:rsidR="00834E03" w:rsidRPr="001F64AB">
              <w:t>»</w:t>
            </w:r>
            <w:r w:rsidRPr="001F64AB">
              <w:t xml:space="preserve"> с типовой текстовой формулировкой. Текстовую формулировку можно скорректировать согласно требованиям вуза в справочнике </w:t>
            </w:r>
            <w:r w:rsidR="00834E03" w:rsidRPr="001F64AB">
              <w:t>«</w:t>
            </w:r>
            <w:r w:rsidRPr="001F64AB">
              <w:t>Виды приказов</w:t>
            </w:r>
            <w:r w:rsidR="00834E03" w:rsidRPr="001F64AB">
              <w:t>».</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46358F" w:rsidP="00834E03">
            <w:pPr>
              <w:contextualSpacing/>
            </w:pPr>
            <w:r w:rsidRPr="001F64AB">
              <w:t>Для чего гражда</w:t>
            </w:r>
            <w:r w:rsidR="00834E03" w:rsidRPr="001F64AB">
              <w:t>нство в приказе? На что влияет? ВПО-1?</w:t>
            </w:r>
          </w:p>
        </w:tc>
        <w:tc>
          <w:tcPr>
            <w:tcW w:w="5879" w:type="dxa"/>
            <w:vAlign w:val="bottom"/>
          </w:tcPr>
          <w:p w:rsidR="00834E03" w:rsidRPr="001F64AB" w:rsidRDefault="0046358F" w:rsidP="0046358F">
            <w:pPr>
              <w:contextualSpacing/>
            </w:pPr>
            <w:r w:rsidRPr="001F64AB">
              <w:t xml:space="preserve">Гражданство может влиять на настройку </w:t>
            </w:r>
            <w:r w:rsidRPr="001F64AB">
              <w:lastRenderedPageBreak/>
              <w:t xml:space="preserve">приказа - например, в приказы определенного вида могут добавляться только российские или только иностранные студенты (к примеру, при отличиях в печатных формах приказов для российских и иностранных граждан). </w:t>
            </w:r>
          </w:p>
          <w:p w:rsidR="0046358F" w:rsidRPr="001F64AB" w:rsidRDefault="0046358F" w:rsidP="00834E03">
            <w:pPr>
              <w:contextualSpacing/>
            </w:pPr>
            <w:r w:rsidRPr="001F64AB">
              <w:t xml:space="preserve">В ВПО-1 гражданство учитывается в ряде разделов, но в ВПО-1 данные о гражданстве учитываются на основании справочника </w:t>
            </w:r>
            <w:r w:rsidR="00834E03" w:rsidRPr="001F64AB">
              <w:t>«</w:t>
            </w:r>
            <w:r w:rsidRPr="001F64AB">
              <w:t>Физические лица</w:t>
            </w:r>
            <w:r w:rsidR="00834E03" w:rsidRPr="001F64AB">
              <w:t>»</w:t>
            </w:r>
            <w:r w:rsidRPr="001F64AB">
              <w:t xml:space="preserve">, регистра </w:t>
            </w:r>
            <w:r w:rsidR="00834E03" w:rsidRPr="001F64AB">
              <w:t>«</w:t>
            </w:r>
            <w:r w:rsidRPr="001F64AB">
              <w:t>Гражданство физических лиц</w:t>
            </w:r>
            <w:r w:rsidR="00834E03" w:rsidRPr="001F64AB">
              <w:t>»</w:t>
            </w:r>
            <w:r w:rsidRPr="001F64AB">
              <w:t xml:space="preserve"> (заполняется на основании данных, внесенных в справочник </w:t>
            </w:r>
            <w:r w:rsidR="00834E03" w:rsidRPr="001F64AB">
              <w:t>«</w:t>
            </w:r>
            <w:r w:rsidRPr="001F64AB">
              <w:t>Физические лица</w:t>
            </w:r>
            <w:r w:rsidR="00834E03" w:rsidRPr="001F64AB">
              <w:t>»</w:t>
            </w:r>
            <w:r w:rsidRPr="001F64AB">
              <w:t xml:space="preserve">) и настроек на вкладке </w:t>
            </w:r>
            <w:r w:rsidR="00834E03" w:rsidRPr="001F64AB">
              <w:t>«</w:t>
            </w:r>
            <w:r w:rsidRPr="001F64AB">
              <w:t>Страны мира</w:t>
            </w:r>
            <w:r w:rsidR="00834E03" w:rsidRPr="001F64AB">
              <w:t>»</w:t>
            </w:r>
            <w:r w:rsidRPr="001F64AB">
              <w:t xml:space="preserve"> форм настройки параметров отчета ВПО-1 (вызывается нажатием на кнопку </w:t>
            </w:r>
            <w:r w:rsidR="00834E03" w:rsidRPr="001F64AB">
              <w:t>«</w:t>
            </w:r>
            <w:r w:rsidRPr="001F64AB">
              <w:t>Настройка параметров</w:t>
            </w:r>
            <w:r w:rsidR="00834E03" w:rsidRPr="001F64AB">
              <w:t>»</w:t>
            </w:r>
            <w:r w:rsidRPr="001F64AB">
              <w:t xml:space="preserve"> формы отчета ВПО-1)</w:t>
            </w:r>
            <w:r w:rsidR="00834E03" w:rsidRPr="001F64AB">
              <w:t>.</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1E1472" w:rsidP="001E1472">
            <w:pPr>
              <w:contextualSpacing/>
            </w:pPr>
            <w:r w:rsidRPr="001F64AB">
              <w:t>Е</w:t>
            </w:r>
            <w:r w:rsidR="0046358F" w:rsidRPr="001F64AB">
              <w:t>сть ли связка основной ведомости и ведомости пересдачи? Т</w:t>
            </w:r>
            <w:r w:rsidRPr="001F64AB">
              <w:t>.</w:t>
            </w:r>
            <w:r w:rsidR="0046358F" w:rsidRPr="001F64AB">
              <w:t>е</w:t>
            </w:r>
            <w:r w:rsidRPr="001F64AB">
              <w:t>.</w:t>
            </w:r>
            <w:r w:rsidR="0046358F" w:rsidRPr="001F64AB">
              <w:t xml:space="preserve"> находясь в основной ведомости и видя, кто не сдал из основной сделать ведомость пересдачи?</w:t>
            </w:r>
          </w:p>
        </w:tc>
        <w:tc>
          <w:tcPr>
            <w:tcW w:w="5879" w:type="dxa"/>
            <w:vAlign w:val="bottom"/>
          </w:tcPr>
          <w:p w:rsidR="0046358F" w:rsidRPr="001F64AB" w:rsidRDefault="0046358F" w:rsidP="001E1472">
            <w:pPr>
              <w:contextualSpacing/>
            </w:pPr>
            <w:r w:rsidRPr="001F64AB">
              <w:t xml:space="preserve">Да, взаимосвязь есть, она настраивается в справочнике </w:t>
            </w:r>
            <w:r w:rsidR="001E1472" w:rsidRPr="001F64AB">
              <w:t>«</w:t>
            </w:r>
            <w:r w:rsidRPr="001F64AB">
              <w:t>Типы ведомостей</w:t>
            </w:r>
            <w:r w:rsidR="001E1472" w:rsidRPr="001F64AB">
              <w:t>»</w:t>
            </w:r>
            <w:r w:rsidRPr="001F64AB">
              <w:t xml:space="preserve"> и используется при автоматическом формировании ведомостей. Для ведомости пересдачи нужно указать тип ведомости, на основании которой выполняется заполнение списка обучающихся, а на вкладке </w:t>
            </w:r>
            <w:r w:rsidR="001E1472" w:rsidRPr="001F64AB">
              <w:t>«</w:t>
            </w:r>
            <w:r w:rsidRPr="001F64AB">
              <w:t>Условия</w:t>
            </w:r>
            <w:r w:rsidR="001E1472" w:rsidRPr="001F64AB">
              <w:t>»</w:t>
            </w:r>
            <w:r w:rsidRPr="001F64AB">
              <w:t xml:space="preserve"> отметить галочкой, в каких случаях студенты попадут в ведомость пересдачи: отсутствующие в ведомости (основной в данном случае, см. выше), имеющие незаполненную отметку, имеющие одну из перечисленных отметок (список настраивается на вкладке </w:t>
            </w:r>
            <w:r w:rsidR="001E1472" w:rsidRPr="001F64AB">
              <w:t>«</w:t>
            </w:r>
            <w:r w:rsidRPr="001F64AB">
              <w:t>Отметки</w:t>
            </w:r>
            <w:r w:rsidR="001E1472" w:rsidRPr="001F64AB">
              <w:t>»</w:t>
            </w:r>
            <w:r w:rsidRPr="001F64AB">
              <w:t xml:space="preserve">) или имеющие отметку, не удовлетворяющую условиям контроля </w:t>
            </w:r>
            <w:r w:rsidRPr="001F64AB">
              <w:lastRenderedPageBreak/>
              <w:t xml:space="preserve">(требуется настройка </w:t>
            </w:r>
            <w:r w:rsidR="001E1472" w:rsidRPr="001F64AB">
              <w:t>документа «У</w:t>
            </w:r>
            <w:r w:rsidRPr="001F64AB">
              <w:t>словия контроля</w:t>
            </w:r>
            <w:r w:rsidR="001E1472" w:rsidRPr="001F64AB">
              <w:t>»</w:t>
            </w:r>
            <w:r w:rsidRPr="001F64AB">
              <w:t>)</w:t>
            </w:r>
            <w:r w:rsidR="001E1472" w:rsidRPr="001F64AB">
              <w:t>.</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4A6934" w:rsidP="0046358F">
            <w:pPr>
              <w:contextualSpacing/>
            </w:pPr>
            <w:r w:rsidRPr="001F64AB">
              <w:t>В</w:t>
            </w:r>
            <w:r w:rsidR="0046358F" w:rsidRPr="001F64AB">
              <w:t>озможно ли создать индивидуальную ведомость (для элективных курсов) на несколько человек, т.е</w:t>
            </w:r>
            <w:r w:rsidRPr="001F64AB">
              <w:t>.</w:t>
            </w:r>
            <w:r w:rsidR="0046358F" w:rsidRPr="001F64AB">
              <w:t xml:space="preserve"> в группе 3 человека выбрали одну элективную дисциплину, а 2 другую, как формируются ведомости в этом случае (на каждого отдельно или по дисциплине)?</w:t>
            </w:r>
          </w:p>
        </w:tc>
        <w:tc>
          <w:tcPr>
            <w:tcW w:w="5879" w:type="dxa"/>
            <w:vAlign w:val="bottom"/>
          </w:tcPr>
          <w:p w:rsidR="0046358F" w:rsidRPr="001F64AB" w:rsidRDefault="0046358F" w:rsidP="0046358F">
            <w:pPr>
              <w:contextualSpacing/>
            </w:pPr>
            <w:r w:rsidRPr="001F64AB">
              <w:t>Можно создать ведомость на 3-х человек, но индивидуальной она не будет. В индивидуальной ведомости указывается только один человек</w:t>
            </w:r>
            <w:r w:rsidR="004A6934" w:rsidRPr="001F64AB">
              <w:t>.</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46358F" w:rsidP="0046358F">
            <w:pPr>
              <w:contextualSpacing/>
            </w:pPr>
            <w:r w:rsidRPr="001F64AB">
              <w:t>Реализуется ли в программе возможность создавать ведомости для отражения рейтинговых баллов, набранных студентами в течение семестра? Отражаются ли в зачетно-экзаменационных ведомостях не только оценки, полученные на контроле, но и рейтинговые баллы?</w:t>
            </w:r>
          </w:p>
        </w:tc>
        <w:tc>
          <w:tcPr>
            <w:tcW w:w="5879" w:type="dxa"/>
            <w:vAlign w:val="bottom"/>
          </w:tcPr>
          <w:p w:rsidR="0046358F" w:rsidRPr="001F64AB" w:rsidRDefault="0046358F" w:rsidP="0046358F">
            <w:pPr>
              <w:contextualSpacing/>
            </w:pPr>
            <w:r w:rsidRPr="001F64AB">
              <w:t>В настоящее время такая возможность не реализована</w:t>
            </w:r>
            <w:r w:rsidR="004A6934" w:rsidRPr="001F64AB">
              <w:t>.</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46358F" w:rsidP="0046358F">
            <w:pPr>
              <w:contextualSpacing/>
            </w:pPr>
            <w:r w:rsidRPr="001F64AB">
              <w:t>Есть ли техническая возможность перед проведением проводить электронное согласование и утверждение приказов на движение контингента в 1С:Университет ПРОФ (с испо</w:t>
            </w:r>
            <w:r w:rsidR="00DE4898" w:rsidRPr="001F64AB">
              <w:t>льзованием ЭЦП)? Если нет, с пом</w:t>
            </w:r>
            <w:r w:rsidRPr="001F64AB">
              <w:t>ощью каких конфигураций можно реализовать этот функционал?</w:t>
            </w:r>
          </w:p>
        </w:tc>
        <w:tc>
          <w:tcPr>
            <w:tcW w:w="5879" w:type="dxa"/>
            <w:vAlign w:val="bottom"/>
          </w:tcPr>
          <w:p w:rsidR="0046358F" w:rsidRPr="001F64AB" w:rsidRDefault="004A6934" w:rsidP="0046358F">
            <w:pPr>
              <w:contextualSpacing/>
            </w:pPr>
            <w:r w:rsidRPr="001F64AB">
              <w:t>Для таких задач вузы, как правило, используют «1С:Документооборот» в интеграции с «1С:Университет».</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5F6A7C" w:rsidP="0046358F">
            <w:pPr>
              <w:contextualSpacing/>
            </w:pPr>
            <w:r w:rsidRPr="001F64AB">
              <w:t>В</w:t>
            </w:r>
            <w:r w:rsidR="0046358F" w:rsidRPr="001F64AB">
              <w:t xml:space="preserve"> случае перевода из другого вуза (когда ведомостей нет в 1С)</w:t>
            </w:r>
            <w:r w:rsidRPr="001F64AB">
              <w:t>,</w:t>
            </w:r>
            <w:r w:rsidR="0046358F" w:rsidRPr="001F64AB">
              <w:t xml:space="preserve"> где именно вносить отметки при перезачете? В средней табличной части?</w:t>
            </w:r>
          </w:p>
        </w:tc>
        <w:tc>
          <w:tcPr>
            <w:tcW w:w="5879" w:type="dxa"/>
            <w:vAlign w:val="bottom"/>
          </w:tcPr>
          <w:p w:rsidR="0046358F" w:rsidRPr="001F64AB" w:rsidRDefault="0046358F" w:rsidP="0046358F">
            <w:pPr>
              <w:contextualSpacing/>
            </w:pPr>
            <w:r w:rsidRPr="001F64AB">
              <w:t>При переводе из другого вуза, если оценок нет в системе, оценки вносятся в правой верхней табличной част</w:t>
            </w:r>
            <w:r w:rsidR="005F6A7C" w:rsidRPr="001F64AB">
              <w:t>и обработки «Перезачет оценок».</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46358F" w:rsidP="0046358F">
            <w:pPr>
              <w:contextualSpacing/>
            </w:pPr>
            <w:r w:rsidRPr="001F64AB">
              <w:t>Журнал учета посещаемости можно формировать на основании сетки электронного расписания? Возможно ли заполнять успеваемость через веб-портал?</w:t>
            </w:r>
          </w:p>
        </w:tc>
        <w:tc>
          <w:tcPr>
            <w:tcW w:w="5879" w:type="dxa"/>
            <w:vAlign w:val="bottom"/>
          </w:tcPr>
          <w:p w:rsidR="0046358F" w:rsidRPr="001F64AB" w:rsidRDefault="0046358F" w:rsidP="0046358F">
            <w:pPr>
              <w:contextualSpacing/>
            </w:pPr>
            <w:r w:rsidRPr="001F64AB">
              <w:t>В настоящее время такая возможность не реализована</w:t>
            </w:r>
            <w:r w:rsidR="00BC5BFE" w:rsidRPr="001F64AB">
              <w:t>.</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46358F" w:rsidP="0046358F">
            <w:pPr>
              <w:contextualSpacing/>
            </w:pPr>
            <w:r w:rsidRPr="001F64AB">
              <w:t>В 1С:Университет ПРОФ есть возможность создания учебных и рабочих планов, или эти сведения должны загружаться из внешних источников информации?</w:t>
            </w:r>
          </w:p>
        </w:tc>
        <w:tc>
          <w:tcPr>
            <w:tcW w:w="5879" w:type="dxa"/>
            <w:vAlign w:val="bottom"/>
          </w:tcPr>
          <w:p w:rsidR="0046358F" w:rsidRPr="001F64AB" w:rsidRDefault="00BC5BFE" w:rsidP="00BC5BFE">
            <w:pPr>
              <w:contextualSpacing/>
            </w:pPr>
            <w:r w:rsidRPr="001F64AB">
              <w:t>В «</w:t>
            </w:r>
            <w:r w:rsidR="0046358F" w:rsidRPr="001F64AB">
              <w:t>1С:Университет ПРОФ</w:t>
            </w:r>
            <w:r w:rsidRPr="001F64AB">
              <w:t>»</w:t>
            </w:r>
            <w:r w:rsidR="0046358F" w:rsidRPr="001F64AB">
              <w:t xml:space="preserve"> есть возможность создания учебны</w:t>
            </w:r>
            <w:r w:rsidRPr="001F64AB">
              <w:t>х и рабочих планов в документе «</w:t>
            </w:r>
            <w:r w:rsidR="0046358F" w:rsidRPr="001F64AB">
              <w:t>Учебный план</w:t>
            </w:r>
            <w:r w:rsidRPr="001F64AB">
              <w:t>»</w:t>
            </w:r>
            <w:r w:rsidR="0046358F" w:rsidRPr="001F64AB">
              <w:t xml:space="preserve"> (кнопка </w:t>
            </w:r>
            <w:r w:rsidRPr="001F64AB">
              <w:t>«</w:t>
            </w:r>
            <w:r w:rsidR="0046358F" w:rsidRPr="001F64AB">
              <w:t>Создать</w:t>
            </w:r>
            <w:r w:rsidRPr="001F64AB">
              <w:t>»</w:t>
            </w:r>
            <w:r w:rsidR="0046358F" w:rsidRPr="001F64AB">
              <w:t xml:space="preserve"> и последующее заполнение документа). Также Вы можете использовать </w:t>
            </w:r>
            <w:r w:rsidRPr="001F64AB">
              <w:t>«Р</w:t>
            </w:r>
            <w:r w:rsidR="0046358F" w:rsidRPr="001F64AB">
              <w:t>едактор учебных планов</w:t>
            </w:r>
            <w:r w:rsidRPr="001F64AB">
              <w:t>»</w:t>
            </w:r>
            <w:r w:rsidR="0046358F" w:rsidRPr="001F64AB">
              <w:t>. Загрузка учебных планов из внешних источников - это одна из возможностей заполнения учебных планов, но не единственная</w:t>
            </w:r>
            <w:r w:rsidRPr="001F64AB">
              <w:t>.</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A0051D" w:rsidP="0046358F">
            <w:pPr>
              <w:contextualSpacing/>
            </w:pPr>
            <w:r w:rsidRPr="001F64AB">
              <w:t>К</w:t>
            </w:r>
            <w:r w:rsidR="0046358F" w:rsidRPr="001F64AB">
              <w:t>аким отчетом можно сформировать успеваемость группы студентов по некой дисциплине, по которой есть и основной вид контроля (аттестационная ведомость) и контрольные точки (текущая успеваемость)?</w:t>
            </w:r>
          </w:p>
        </w:tc>
        <w:tc>
          <w:tcPr>
            <w:tcW w:w="5879" w:type="dxa"/>
            <w:vAlign w:val="bottom"/>
          </w:tcPr>
          <w:p w:rsidR="0046358F" w:rsidRPr="001F64AB" w:rsidRDefault="00A0051D" w:rsidP="00A0051D">
            <w:pPr>
              <w:contextualSpacing/>
            </w:pPr>
            <w:r w:rsidRPr="001F64AB">
              <w:t>Можно использовать отчеты «</w:t>
            </w:r>
            <w:r w:rsidR="0046358F" w:rsidRPr="001F64AB">
              <w:t>Анализ успеваемости обуча</w:t>
            </w:r>
            <w:r w:rsidRPr="001F64AB">
              <w:t>ющихся», «Контингент и движение».</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46358F" w:rsidP="00A0051D">
            <w:pPr>
              <w:contextualSpacing/>
            </w:pPr>
            <w:r w:rsidRPr="001F64AB">
              <w:t>Есть ли возможность в</w:t>
            </w:r>
            <w:r w:rsidR="00A0051D" w:rsidRPr="001F64AB">
              <w:t>ы</w:t>
            </w:r>
            <w:r w:rsidRPr="001F64AB">
              <w:t xml:space="preserve">гружать структуру университета и приказы о приеме ППС из </w:t>
            </w:r>
            <w:r w:rsidR="00A0051D" w:rsidRPr="001F64AB">
              <w:t>«</w:t>
            </w:r>
            <w:r w:rsidRPr="001F64AB">
              <w:t>1С</w:t>
            </w:r>
            <w:r w:rsidR="00A0051D" w:rsidRPr="001F64AB">
              <w:t>:</w:t>
            </w:r>
            <w:r w:rsidRPr="001F64AB">
              <w:t>ЗГУ</w:t>
            </w:r>
            <w:r w:rsidR="00A0051D" w:rsidRPr="001F64AB">
              <w:t>»</w:t>
            </w:r>
            <w:r w:rsidRPr="001F64AB">
              <w:t>? Есть ли штатный механизм интеграции для обмена этими сведениями</w:t>
            </w:r>
            <w:r w:rsidR="00A0051D" w:rsidRPr="001F64AB">
              <w:t>?</w:t>
            </w:r>
          </w:p>
        </w:tc>
        <w:tc>
          <w:tcPr>
            <w:tcW w:w="5879" w:type="dxa"/>
            <w:shd w:val="clear" w:color="auto" w:fill="FFFFFF"/>
            <w:vAlign w:val="bottom"/>
          </w:tcPr>
          <w:p w:rsidR="0046358F" w:rsidRPr="001F64AB" w:rsidRDefault="0046358F" w:rsidP="0046358F">
            <w:pPr>
              <w:contextualSpacing/>
              <w:divId w:val="792791632"/>
            </w:pPr>
            <w:r w:rsidRPr="001F64AB">
              <w:t>При интеграции с ЗКГУ данные о профессорско-преподавательском составе загружаются, а структура университета должна быть создана заранее</w:t>
            </w:r>
            <w:r w:rsidR="00A0051D" w:rsidRPr="001F64AB">
              <w:t>.</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46358F" w:rsidP="0046358F">
            <w:pPr>
              <w:contextualSpacing/>
            </w:pPr>
            <w:r w:rsidRPr="001F64AB">
              <w:t>Есть ли в планах сделать настраиваемые ма</w:t>
            </w:r>
            <w:r w:rsidR="00A0051D" w:rsidRPr="001F64AB">
              <w:t>кеты приказов в MS-Word формате</w:t>
            </w:r>
            <w:r w:rsidRPr="001F64AB">
              <w:t>?</w:t>
            </w:r>
          </w:p>
        </w:tc>
        <w:tc>
          <w:tcPr>
            <w:tcW w:w="5879" w:type="dxa"/>
            <w:vAlign w:val="bottom"/>
          </w:tcPr>
          <w:p w:rsidR="0046358F" w:rsidRPr="001F64AB" w:rsidRDefault="0046358F" w:rsidP="0046358F">
            <w:pPr>
              <w:contextualSpacing/>
            </w:pPr>
            <w:r w:rsidRPr="001F64AB">
              <w:t>В ближайшее время такой функционал не планируется. Вы можете направить пожелание на 1c@sgu-infocom.ru, оно будет проанализировано нашими специалистами</w:t>
            </w:r>
            <w:r w:rsidR="00A0051D" w:rsidRPr="001F64AB">
              <w:t>.</w:t>
            </w:r>
          </w:p>
        </w:tc>
      </w:tr>
      <w:tr w:rsidR="0046358F" w:rsidRPr="001F64AB" w:rsidTr="001F64AB">
        <w:tc>
          <w:tcPr>
            <w:tcW w:w="498" w:type="dxa"/>
          </w:tcPr>
          <w:p w:rsidR="0046358F" w:rsidRPr="001F64AB" w:rsidRDefault="0046358F" w:rsidP="0046358F">
            <w:pPr>
              <w:pStyle w:val="a5"/>
              <w:numPr>
                <w:ilvl w:val="0"/>
                <w:numId w:val="1"/>
              </w:numPr>
            </w:pPr>
          </w:p>
        </w:tc>
        <w:tc>
          <w:tcPr>
            <w:tcW w:w="9237" w:type="dxa"/>
            <w:vAlign w:val="bottom"/>
          </w:tcPr>
          <w:p w:rsidR="0046358F" w:rsidRPr="001F64AB" w:rsidRDefault="00297F28" w:rsidP="00203615">
            <w:pPr>
              <w:contextualSpacing/>
            </w:pPr>
            <w:r w:rsidRPr="001F64AB">
              <w:t>Возможно ли в 1С:</w:t>
            </w:r>
            <w:r w:rsidRPr="001F64AB">
              <w:t xml:space="preserve">Университет ПРОФ провести распределение учебной нагрузки по каждому ППС и учебному поручению, выгрузить эти сведения в </w:t>
            </w:r>
            <w:r w:rsidRPr="001F64AB">
              <w:t>«</w:t>
            </w:r>
            <w:r w:rsidRPr="001F64AB">
              <w:t>1С:ЗГУ</w:t>
            </w:r>
            <w:r w:rsidRPr="001F64AB">
              <w:t>»</w:t>
            </w:r>
            <w:r w:rsidRPr="001F64AB">
              <w:t xml:space="preserve"> для формирования штатного расписания на учебный год? Есть ли штатная интеграция для реализации данного обмена?</w:t>
            </w:r>
          </w:p>
        </w:tc>
        <w:tc>
          <w:tcPr>
            <w:tcW w:w="5879" w:type="dxa"/>
            <w:vAlign w:val="bottom"/>
          </w:tcPr>
          <w:p w:rsidR="0046358F" w:rsidRPr="001F64AB" w:rsidRDefault="00297F28" w:rsidP="0046358F">
            <w:pPr>
              <w:contextualSpacing/>
            </w:pPr>
            <w:r w:rsidRPr="001F64AB">
              <w:t xml:space="preserve">Сейчас имеется возможность выгрузки кадровых перемещений из 1С:Университет ПРОФ в </w:t>
            </w:r>
            <w:r w:rsidRPr="001F64AB">
              <w:t>«</w:t>
            </w:r>
            <w:r w:rsidRPr="001F64AB">
              <w:t>1С:ЗКГУ</w:t>
            </w:r>
            <w:r w:rsidRPr="001F64AB">
              <w:t>»</w:t>
            </w:r>
            <w:r w:rsidRPr="001F64AB">
              <w:t xml:space="preserve"> с указанием вида занятости, ставки. Выгру</w:t>
            </w:r>
            <w:r w:rsidRPr="001F64AB">
              <w:t>з</w:t>
            </w:r>
            <w:r w:rsidRPr="001F64AB">
              <w:t>ка объема распределенной нагрузки не предусмотрена.</w:t>
            </w:r>
          </w:p>
        </w:tc>
      </w:tr>
      <w:tr w:rsidR="008377EF" w:rsidRPr="001F64AB" w:rsidTr="001F64AB">
        <w:tc>
          <w:tcPr>
            <w:tcW w:w="498" w:type="dxa"/>
          </w:tcPr>
          <w:p w:rsidR="008377EF" w:rsidRPr="001F64AB" w:rsidRDefault="008377EF" w:rsidP="008377EF">
            <w:pPr>
              <w:pStyle w:val="a5"/>
              <w:numPr>
                <w:ilvl w:val="0"/>
                <w:numId w:val="1"/>
              </w:numPr>
            </w:pPr>
          </w:p>
        </w:tc>
        <w:tc>
          <w:tcPr>
            <w:tcW w:w="9237" w:type="dxa"/>
            <w:vAlign w:val="bottom"/>
          </w:tcPr>
          <w:p w:rsidR="008377EF" w:rsidRPr="001F64AB" w:rsidRDefault="008377EF" w:rsidP="008377EF">
            <w:r w:rsidRPr="001F64AB">
              <w:t>Как правильно делать внесение изменений в структуру организации? Добавлять новую структуру и вносить в нее корректировки, или открывать существующую и корректировать в ней?</w:t>
            </w:r>
          </w:p>
        </w:tc>
        <w:tc>
          <w:tcPr>
            <w:tcW w:w="5879" w:type="dxa"/>
            <w:vAlign w:val="bottom"/>
          </w:tcPr>
          <w:p w:rsidR="008377EF" w:rsidRPr="001F64AB" w:rsidRDefault="008377EF" w:rsidP="008377EF">
            <w:r w:rsidRPr="001F64AB">
              <w:t>Следует создавать новый документ «Формирование структуры университета», чтобы наряду с новой структурой сохранилась и информация о старой.</w:t>
            </w:r>
          </w:p>
        </w:tc>
      </w:tr>
      <w:tr w:rsidR="008377EF" w:rsidRPr="001F64AB" w:rsidTr="001F64AB">
        <w:tc>
          <w:tcPr>
            <w:tcW w:w="498" w:type="dxa"/>
          </w:tcPr>
          <w:p w:rsidR="008377EF" w:rsidRPr="001F64AB" w:rsidRDefault="008377EF" w:rsidP="008377EF">
            <w:pPr>
              <w:pStyle w:val="a5"/>
              <w:numPr>
                <w:ilvl w:val="0"/>
                <w:numId w:val="1"/>
              </w:numPr>
            </w:pPr>
          </w:p>
        </w:tc>
        <w:tc>
          <w:tcPr>
            <w:tcW w:w="9237" w:type="dxa"/>
            <w:vAlign w:val="bottom"/>
          </w:tcPr>
          <w:p w:rsidR="008377EF" w:rsidRPr="001F64AB" w:rsidRDefault="008377EF" w:rsidP="008377EF">
            <w:r w:rsidRPr="001F64AB">
              <w:t>В случае, если у студента в личной карточке введен работодатель, будут ли введённые данные автоматически подтягиваться при формировании справок-вызовов для нескольких физических лиц?</w:t>
            </w:r>
          </w:p>
        </w:tc>
        <w:tc>
          <w:tcPr>
            <w:tcW w:w="5879" w:type="dxa"/>
            <w:vAlign w:val="bottom"/>
          </w:tcPr>
          <w:p w:rsidR="008377EF" w:rsidRPr="001F64AB" w:rsidRDefault="008377EF" w:rsidP="008377EF">
            <w:r w:rsidRPr="001F64AB">
              <w:t>Да, если заполнено поле «Место работы» в карточке физ. лица.</w:t>
            </w:r>
          </w:p>
        </w:tc>
      </w:tr>
      <w:tr w:rsidR="008377EF" w:rsidRPr="001F64AB" w:rsidTr="001F64AB">
        <w:tc>
          <w:tcPr>
            <w:tcW w:w="498" w:type="dxa"/>
          </w:tcPr>
          <w:p w:rsidR="008377EF" w:rsidRPr="001F64AB" w:rsidRDefault="008377EF" w:rsidP="008377EF">
            <w:pPr>
              <w:pStyle w:val="a5"/>
              <w:numPr>
                <w:ilvl w:val="0"/>
                <w:numId w:val="1"/>
              </w:numPr>
            </w:pPr>
          </w:p>
        </w:tc>
        <w:tc>
          <w:tcPr>
            <w:tcW w:w="9237" w:type="dxa"/>
            <w:vAlign w:val="bottom"/>
          </w:tcPr>
          <w:p w:rsidR="008377EF" w:rsidRPr="001F64AB" w:rsidRDefault="008377EF" w:rsidP="008377EF">
            <w:r w:rsidRPr="001F64AB">
              <w:t>Как изменять оформление печатной формы приказов?</w:t>
            </w:r>
          </w:p>
        </w:tc>
        <w:tc>
          <w:tcPr>
            <w:tcW w:w="5879" w:type="dxa"/>
            <w:vAlign w:val="bottom"/>
          </w:tcPr>
          <w:p w:rsidR="008377EF" w:rsidRPr="001F64AB" w:rsidRDefault="008377EF" w:rsidP="008377EF">
            <w:r w:rsidRPr="001F64AB">
              <w:t>Если имеются в виду настройки шрифта, отступов и т.д., то необходимо редактировать макет в конфигураторе.</w:t>
            </w:r>
          </w:p>
        </w:tc>
      </w:tr>
      <w:tr w:rsidR="00595137" w:rsidRPr="001F64AB" w:rsidTr="001F64AB">
        <w:tc>
          <w:tcPr>
            <w:tcW w:w="498" w:type="dxa"/>
          </w:tcPr>
          <w:p w:rsidR="00595137" w:rsidRPr="001F64AB" w:rsidRDefault="00595137" w:rsidP="00595137">
            <w:pPr>
              <w:pStyle w:val="a5"/>
              <w:numPr>
                <w:ilvl w:val="0"/>
                <w:numId w:val="1"/>
              </w:numPr>
            </w:pPr>
          </w:p>
        </w:tc>
        <w:tc>
          <w:tcPr>
            <w:tcW w:w="9237" w:type="dxa"/>
            <w:vAlign w:val="bottom"/>
          </w:tcPr>
          <w:p w:rsidR="00595137" w:rsidRPr="001F64AB" w:rsidRDefault="00595137" w:rsidP="00595137">
            <w:r w:rsidRPr="001F64AB">
              <w:t>Можно ли использовать «Аттестационные ведомости» для учета фактической нагрузки преподавателей?</w:t>
            </w:r>
          </w:p>
        </w:tc>
        <w:tc>
          <w:tcPr>
            <w:tcW w:w="5879" w:type="dxa"/>
            <w:vAlign w:val="bottom"/>
          </w:tcPr>
          <w:p w:rsidR="00595137" w:rsidRPr="001F64AB" w:rsidRDefault="00595137" w:rsidP="00595137">
            <w:r w:rsidRPr="001F64AB">
              <w:t>В тиражном решении отсутствует такая возможность.</w:t>
            </w:r>
          </w:p>
        </w:tc>
      </w:tr>
      <w:tr w:rsidR="00595137" w:rsidRPr="001F64AB" w:rsidTr="001F64AB">
        <w:tc>
          <w:tcPr>
            <w:tcW w:w="498" w:type="dxa"/>
          </w:tcPr>
          <w:p w:rsidR="00595137" w:rsidRPr="001F64AB" w:rsidRDefault="00595137" w:rsidP="00595137">
            <w:pPr>
              <w:pStyle w:val="a5"/>
              <w:numPr>
                <w:ilvl w:val="0"/>
                <w:numId w:val="1"/>
              </w:numPr>
            </w:pPr>
          </w:p>
        </w:tc>
        <w:tc>
          <w:tcPr>
            <w:tcW w:w="9237" w:type="dxa"/>
            <w:vAlign w:val="bottom"/>
          </w:tcPr>
          <w:p w:rsidR="00595137" w:rsidRPr="001F64AB" w:rsidRDefault="00595137" w:rsidP="002620E9">
            <w:r w:rsidRPr="001F64AB">
              <w:t>Как в ведомость пересдач на конкретную дисциплину подтянуть людей, кто не сдал в основной</w:t>
            </w:r>
            <w:r w:rsidR="002620E9" w:rsidRPr="001F64AB">
              <w:t>?</w:t>
            </w:r>
            <w:r w:rsidRPr="001F64AB">
              <w:t xml:space="preserve"> </w:t>
            </w:r>
            <w:r w:rsidR="002620E9" w:rsidRPr="001F64AB">
              <w:t>Е</w:t>
            </w:r>
            <w:r w:rsidRPr="001F64AB">
              <w:t xml:space="preserve">сли ведомость делается не пакетно, а руками, то </w:t>
            </w:r>
            <w:r w:rsidRPr="001F64AB">
              <w:lastRenderedPageBreak/>
              <w:t>сначала выбирается человек, а потом ди</w:t>
            </w:r>
            <w:r w:rsidR="002620E9" w:rsidRPr="001F64AB">
              <w:t>с</w:t>
            </w:r>
            <w:r w:rsidRPr="001F64AB">
              <w:t>циплина.</w:t>
            </w:r>
            <w:r w:rsidR="002620E9" w:rsidRPr="001F64AB">
              <w:t xml:space="preserve"> Можно </w:t>
            </w:r>
            <w:r w:rsidR="002620E9" w:rsidRPr="001F64AB">
              <w:t>ли, наоборот, имея дисциплину подтя</w:t>
            </w:r>
            <w:r w:rsidR="002620E9" w:rsidRPr="001F64AB">
              <w:t>нуть должников, а</w:t>
            </w:r>
            <w:r w:rsidR="002620E9" w:rsidRPr="001F64AB">
              <w:t xml:space="preserve"> не сначала человека, потом дисциплину</w:t>
            </w:r>
            <w:r w:rsidR="002620E9" w:rsidRPr="001F64AB">
              <w:t>?</w:t>
            </w:r>
          </w:p>
        </w:tc>
        <w:tc>
          <w:tcPr>
            <w:tcW w:w="5879" w:type="dxa"/>
            <w:vAlign w:val="bottom"/>
          </w:tcPr>
          <w:p w:rsidR="00595137" w:rsidRPr="001F64AB" w:rsidRDefault="002620E9" w:rsidP="00595137">
            <w:pPr>
              <w:contextualSpacing/>
            </w:pPr>
            <w:r w:rsidRPr="001F64AB">
              <w:lastRenderedPageBreak/>
              <w:t xml:space="preserve">Если ведомости создаются вручную, то в ведомости сначала нужно указать </w:t>
            </w:r>
            <w:r w:rsidRPr="001F64AB">
              <w:lastRenderedPageBreak/>
              <w:t>обучающегося, а затем дисциплину, вид контроля и т.д.</w:t>
            </w:r>
          </w:p>
        </w:tc>
      </w:tr>
      <w:tr w:rsidR="002620E9" w:rsidRPr="001F64AB" w:rsidTr="001F64AB">
        <w:tc>
          <w:tcPr>
            <w:tcW w:w="498" w:type="dxa"/>
          </w:tcPr>
          <w:p w:rsidR="002620E9" w:rsidRPr="001F64AB" w:rsidRDefault="002620E9" w:rsidP="002620E9">
            <w:pPr>
              <w:pStyle w:val="a5"/>
              <w:numPr>
                <w:ilvl w:val="0"/>
                <w:numId w:val="1"/>
              </w:numPr>
            </w:pPr>
          </w:p>
        </w:tc>
        <w:tc>
          <w:tcPr>
            <w:tcW w:w="9237" w:type="dxa"/>
            <w:vAlign w:val="bottom"/>
          </w:tcPr>
          <w:p w:rsidR="002620E9" w:rsidRPr="001F64AB" w:rsidRDefault="002620E9" w:rsidP="002620E9">
            <w:r w:rsidRPr="001F64AB">
              <w:t>Есть ли у вас программа-компаньон для Андройд, которая бы позволила преподавателям вносить сразу в базу данных успеваемость по текущим занятиям, зачетам и экзаменам, или это делается только вручную через основную систему?</w:t>
            </w:r>
          </w:p>
        </w:tc>
        <w:tc>
          <w:tcPr>
            <w:tcW w:w="5879" w:type="dxa"/>
            <w:vAlign w:val="bottom"/>
          </w:tcPr>
          <w:p w:rsidR="002620E9" w:rsidRPr="001F64AB" w:rsidRDefault="002620E9" w:rsidP="002620E9">
            <w:r w:rsidRPr="001F64AB">
              <w:t>В тиражном решении отсутствует такая возможность.</w:t>
            </w:r>
            <w:r w:rsidRPr="001F64AB">
              <w:t xml:space="preserve"> Ведомости вносятся в 1С:Университет.</w:t>
            </w:r>
          </w:p>
        </w:tc>
      </w:tr>
      <w:tr w:rsidR="002620E9" w:rsidRPr="001F64AB" w:rsidTr="001F64AB">
        <w:tc>
          <w:tcPr>
            <w:tcW w:w="498" w:type="dxa"/>
          </w:tcPr>
          <w:p w:rsidR="002620E9" w:rsidRPr="001F64AB" w:rsidRDefault="002620E9" w:rsidP="002620E9">
            <w:pPr>
              <w:pStyle w:val="a5"/>
              <w:numPr>
                <w:ilvl w:val="0"/>
                <w:numId w:val="1"/>
              </w:numPr>
            </w:pPr>
          </w:p>
        </w:tc>
        <w:tc>
          <w:tcPr>
            <w:tcW w:w="9237" w:type="dxa"/>
            <w:vAlign w:val="bottom"/>
          </w:tcPr>
          <w:p w:rsidR="002620E9" w:rsidRPr="001F64AB" w:rsidRDefault="002620E9" w:rsidP="002620E9">
            <w:r w:rsidRPr="001F64AB">
              <w:t xml:space="preserve">В </w:t>
            </w:r>
            <w:r w:rsidRPr="001F64AB">
              <w:t xml:space="preserve">Word </w:t>
            </w:r>
            <w:r w:rsidRPr="001F64AB">
              <w:t>макете для выписок из приказа по переводу с курса на курс нет таблицы, в которой выводятся данные студента. Как изменить форматирование в этой таблице (выравнивание и прочее)?</w:t>
            </w:r>
          </w:p>
        </w:tc>
        <w:tc>
          <w:tcPr>
            <w:tcW w:w="5879" w:type="dxa"/>
            <w:vAlign w:val="bottom"/>
          </w:tcPr>
          <w:p w:rsidR="002620E9" w:rsidRPr="001F64AB" w:rsidRDefault="002620E9" w:rsidP="002620E9">
            <w:pPr>
              <w:contextualSpacing/>
            </w:pPr>
            <w:r w:rsidRPr="001F64AB">
              <w:t>Текст выписки из приказа настраивается в виде приказа на вкладке «Формулировки». Выписка из приказа формируется на конкретного обучающегося, а не на список физ.лиц.</w:t>
            </w:r>
          </w:p>
        </w:tc>
      </w:tr>
      <w:tr w:rsidR="001C7F19" w:rsidRPr="001F64AB" w:rsidTr="001F64AB">
        <w:tc>
          <w:tcPr>
            <w:tcW w:w="498" w:type="dxa"/>
          </w:tcPr>
          <w:p w:rsidR="001C7F19" w:rsidRPr="001F64AB" w:rsidRDefault="001C7F19" w:rsidP="001C7F19">
            <w:pPr>
              <w:pStyle w:val="a5"/>
              <w:numPr>
                <w:ilvl w:val="0"/>
                <w:numId w:val="1"/>
              </w:numPr>
            </w:pPr>
          </w:p>
        </w:tc>
        <w:tc>
          <w:tcPr>
            <w:tcW w:w="9237" w:type="dxa"/>
            <w:vAlign w:val="bottom"/>
          </w:tcPr>
          <w:p w:rsidR="001C7F19" w:rsidRPr="001F64AB" w:rsidRDefault="001C7F19" w:rsidP="001C7F19">
            <w:r w:rsidRPr="001F64AB">
              <w:t>Есть функционал для ввода справок о малообеспеченных?</w:t>
            </w:r>
          </w:p>
        </w:tc>
        <w:tc>
          <w:tcPr>
            <w:tcW w:w="5879" w:type="dxa"/>
            <w:vAlign w:val="bottom"/>
          </w:tcPr>
          <w:p w:rsidR="001C7F19" w:rsidRPr="001F64AB" w:rsidRDefault="001C7F19" w:rsidP="001C7F19">
            <w:r w:rsidRPr="001F64AB">
              <w:t>В тиражном решении отсутствует такая возможность.</w:t>
            </w:r>
          </w:p>
        </w:tc>
      </w:tr>
      <w:tr w:rsidR="00E457A4" w:rsidRPr="001F64AB" w:rsidTr="001F64AB">
        <w:tc>
          <w:tcPr>
            <w:tcW w:w="498" w:type="dxa"/>
          </w:tcPr>
          <w:p w:rsidR="00E457A4" w:rsidRPr="001F64AB" w:rsidRDefault="00E457A4" w:rsidP="00E457A4">
            <w:pPr>
              <w:pStyle w:val="a5"/>
              <w:numPr>
                <w:ilvl w:val="0"/>
                <w:numId w:val="1"/>
              </w:numPr>
            </w:pPr>
          </w:p>
        </w:tc>
        <w:tc>
          <w:tcPr>
            <w:tcW w:w="9237" w:type="dxa"/>
            <w:vAlign w:val="bottom"/>
          </w:tcPr>
          <w:p w:rsidR="00E457A4" w:rsidRPr="001F64AB" w:rsidRDefault="00E457A4" w:rsidP="00E457A4">
            <w:r w:rsidRPr="001F64AB">
              <w:t>Штрих-коды в приказах - это аналог подписей? Т.е. согласование приказов происходит в электронном виде?</w:t>
            </w:r>
          </w:p>
        </w:tc>
        <w:tc>
          <w:tcPr>
            <w:tcW w:w="5879" w:type="dxa"/>
            <w:vAlign w:val="bottom"/>
          </w:tcPr>
          <w:p w:rsidR="00E457A4" w:rsidRPr="001F64AB" w:rsidRDefault="00E457A4" w:rsidP="00E457A4">
            <w:r w:rsidRPr="001F64AB">
              <w:t>Нет, это скорее аналог системного номера. Для считывания сканером и определения конкретного приказа. Уникальный идентификатор приказа, представленный в виде штрих-кода.</w:t>
            </w:r>
          </w:p>
        </w:tc>
      </w:tr>
      <w:tr w:rsidR="008B5683" w:rsidRPr="001F64AB" w:rsidTr="001F64AB">
        <w:tc>
          <w:tcPr>
            <w:tcW w:w="498" w:type="dxa"/>
          </w:tcPr>
          <w:p w:rsidR="008B5683" w:rsidRPr="001F64AB" w:rsidRDefault="008B5683" w:rsidP="008B5683">
            <w:pPr>
              <w:pStyle w:val="a5"/>
              <w:numPr>
                <w:ilvl w:val="0"/>
                <w:numId w:val="1"/>
              </w:numPr>
            </w:pPr>
          </w:p>
        </w:tc>
        <w:tc>
          <w:tcPr>
            <w:tcW w:w="9237" w:type="dxa"/>
            <w:vAlign w:val="bottom"/>
          </w:tcPr>
          <w:p w:rsidR="008B5683" w:rsidRPr="001F64AB" w:rsidRDefault="008B5683" w:rsidP="008B5683">
            <w:r w:rsidRPr="001F64AB">
              <w:t>Если Распределения поручений для расчета нагрузки уже созданы и заполнены, а студент потом вносит выборочные дисциплины через Портал вуза, то как это учитывается в 1С:Университет ПРОФ?</w:t>
            </w:r>
            <w:r w:rsidR="00611942" w:rsidRPr="001F64AB">
              <w:t xml:space="preserve"> </w:t>
            </w:r>
            <w:r w:rsidR="00611942" w:rsidRPr="001F64AB">
              <w:t>Как сотрудник узнает о необходимости обновить Распределение поручений? Есть какие-то уведомления?</w:t>
            </w:r>
          </w:p>
        </w:tc>
        <w:tc>
          <w:tcPr>
            <w:tcW w:w="5879" w:type="dxa"/>
            <w:vAlign w:val="bottom"/>
          </w:tcPr>
          <w:p w:rsidR="008B5683" w:rsidRPr="001F64AB" w:rsidRDefault="008B5683" w:rsidP="008B5683">
            <w:pPr>
              <w:contextualSpacing/>
            </w:pPr>
            <w:r w:rsidRPr="001F64AB">
              <w:t>Потребуется перейти в документы «Формирование контингента», «Распределение поручений» и обновить данные (для этого предусмотрена команда «Обновить данные»).</w:t>
            </w:r>
          </w:p>
          <w:p w:rsidR="00611942" w:rsidRPr="001F64AB" w:rsidRDefault="00611942" w:rsidP="00611942">
            <w:pPr>
              <w:contextualSpacing/>
            </w:pPr>
            <w:r w:rsidRPr="001F64AB">
              <w:t>Отдельного уведомления сотрудников, которые работают с нагрузкой, не предусмотрено.</w:t>
            </w:r>
          </w:p>
        </w:tc>
      </w:tr>
      <w:tr w:rsidR="008B5683" w:rsidRPr="001F64AB" w:rsidTr="001F64AB">
        <w:tc>
          <w:tcPr>
            <w:tcW w:w="498" w:type="dxa"/>
          </w:tcPr>
          <w:p w:rsidR="008B5683" w:rsidRPr="001F64AB" w:rsidRDefault="008B5683" w:rsidP="008B5683">
            <w:pPr>
              <w:pStyle w:val="a5"/>
              <w:numPr>
                <w:ilvl w:val="0"/>
                <w:numId w:val="1"/>
              </w:numPr>
            </w:pPr>
          </w:p>
        </w:tc>
        <w:tc>
          <w:tcPr>
            <w:tcW w:w="9237" w:type="dxa"/>
            <w:vAlign w:val="bottom"/>
          </w:tcPr>
          <w:p w:rsidR="008B5683" w:rsidRPr="001F64AB" w:rsidRDefault="00611942" w:rsidP="008B5683">
            <w:r w:rsidRPr="001F64AB">
              <w:t>Д</w:t>
            </w:r>
            <w:r w:rsidR="008B5683" w:rsidRPr="001F64AB">
              <w:t>ля</w:t>
            </w:r>
            <w:r w:rsidRPr="001F64AB">
              <w:t xml:space="preserve"> </w:t>
            </w:r>
            <w:r w:rsidR="008B5683" w:rsidRPr="001F64AB">
              <w:t>выборных дисциплин возможно формировать только индивидуальные ведомости или можно основные списком на несколько студентов?</w:t>
            </w:r>
          </w:p>
        </w:tc>
        <w:tc>
          <w:tcPr>
            <w:tcW w:w="5879" w:type="dxa"/>
            <w:vAlign w:val="bottom"/>
          </w:tcPr>
          <w:p w:rsidR="008B5683" w:rsidRPr="001F64AB" w:rsidRDefault="00611942" w:rsidP="008B5683">
            <w:pPr>
              <w:contextualSpacing/>
            </w:pPr>
            <w:r w:rsidRPr="001F64AB">
              <w:t>Ведомости для выбранных дисциплин обучающихся могут быть созданы как общие, так и индивидуальные.</w:t>
            </w:r>
          </w:p>
        </w:tc>
      </w:tr>
      <w:tr w:rsidR="008B5683" w:rsidRPr="001F64AB" w:rsidTr="001F64AB">
        <w:tc>
          <w:tcPr>
            <w:tcW w:w="498" w:type="dxa"/>
          </w:tcPr>
          <w:p w:rsidR="008B5683" w:rsidRPr="001F64AB" w:rsidRDefault="008B5683" w:rsidP="008B5683">
            <w:pPr>
              <w:pStyle w:val="a5"/>
              <w:numPr>
                <w:ilvl w:val="0"/>
                <w:numId w:val="1"/>
              </w:numPr>
            </w:pPr>
          </w:p>
        </w:tc>
        <w:tc>
          <w:tcPr>
            <w:tcW w:w="9237" w:type="dxa"/>
            <w:vAlign w:val="bottom"/>
          </w:tcPr>
          <w:p w:rsidR="008B5683" w:rsidRPr="001F64AB" w:rsidRDefault="00611942" w:rsidP="00611942">
            <w:r w:rsidRPr="001F64AB">
              <w:t>Е</w:t>
            </w:r>
            <w:r w:rsidR="008B5683" w:rsidRPr="001F64AB">
              <w:t>сть ли возможность формировать приказы на практическую подготовку?</w:t>
            </w:r>
          </w:p>
        </w:tc>
        <w:tc>
          <w:tcPr>
            <w:tcW w:w="5879" w:type="dxa"/>
            <w:vAlign w:val="bottom"/>
          </w:tcPr>
          <w:p w:rsidR="008B5683" w:rsidRPr="001F64AB" w:rsidRDefault="00611942" w:rsidP="008B5683">
            <w:pPr>
              <w:contextualSpacing/>
            </w:pPr>
            <w:r w:rsidRPr="001F64AB">
              <w:t>В системе предусмотрен предопределенный тип и вид приказа «Практика».</w:t>
            </w:r>
            <w:r w:rsidR="00090E6B" w:rsidRPr="001F64AB">
              <w:t xml:space="preserve"> При необходимости вуз может использовать его, либо создать собственный тип и вид приказа на </w:t>
            </w:r>
            <w:r w:rsidR="00090E6B" w:rsidRPr="001F64AB">
              <w:t>практическую подготовку</w:t>
            </w:r>
            <w:r w:rsidR="00090E6B" w:rsidRPr="001F64AB">
              <w:t>.</w:t>
            </w:r>
          </w:p>
        </w:tc>
      </w:tr>
      <w:tr w:rsidR="003F0345" w:rsidRPr="001F64AB" w:rsidTr="009668CE">
        <w:tc>
          <w:tcPr>
            <w:tcW w:w="498" w:type="dxa"/>
          </w:tcPr>
          <w:p w:rsidR="003F0345" w:rsidRPr="001F64AB" w:rsidRDefault="003F0345" w:rsidP="001F64AB">
            <w:pPr>
              <w:pStyle w:val="a5"/>
              <w:numPr>
                <w:ilvl w:val="0"/>
                <w:numId w:val="1"/>
              </w:numPr>
            </w:pPr>
          </w:p>
        </w:tc>
        <w:tc>
          <w:tcPr>
            <w:tcW w:w="9237" w:type="dxa"/>
          </w:tcPr>
          <w:p w:rsidR="003F0345" w:rsidRDefault="003F0345" w:rsidP="001F64AB">
            <w:pPr>
              <w:contextualSpacing/>
            </w:pPr>
            <w:r>
              <w:t xml:space="preserve">В каждом виде приказа заполнены область </w:t>
            </w:r>
            <w:r>
              <w:t>«</w:t>
            </w:r>
            <w:r>
              <w:t>Заголовок</w:t>
            </w:r>
            <w:r>
              <w:t>»</w:t>
            </w:r>
            <w:r>
              <w:t xml:space="preserve"> и </w:t>
            </w:r>
            <w:r>
              <w:t>«</w:t>
            </w:r>
            <w:r>
              <w:t>Преамбула</w:t>
            </w:r>
            <w:r>
              <w:t>». Создаем документ «П</w:t>
            </w:r>
            <w:r>
              <w:t>риказ</w:t>
            </w:r>
            <w:r>
              <w:t>», который</w:t>
            </w:r>
            <w:r>
              <w:t xml:space="preserve"> включает в себя несколько видов приказов</w:t>
            </w:r>
            <w:r>
              <w:t xml:space="preserve">. </w:t>
            </w:r>
            <w:r>
              <w:t xml:space="preserve">Если мы в </w:t>
            </w:r>
            <w:r>
              <w:t xml:space="preserve">этом документе </w:t>
            </w:r>
            <w:r>
              <w:t xml:space="preserve">заполняем </w:t>
            </w:r>
            <w:r>
              <w:t>«</w:t>
            </w:r>
            <w:r>
              <w:t>Заголовок приказа</w:t>
            </w:r>
            <w:r>
              <w:t>»</w:t>
            </w:r>
            <w:r>
              <w:t xml:space="preserve">, который включает в себя </w:t>
            </w:r>
            <w:r>
              <w:t xml:space="preserve">несколько видов </w:t>
            </w:r>
            <w:r>
              <w:t>приказ</w:t>
            </w:r>
            <w:r>
              <w:t>ов</w:t>
            </w:r>
            <w:r>
              <w:t>, тогда в печатной форме приказа не выводится преамбула соответствующих видов приказов</w:t>
            </w:r>
            <w:r>
              <w:t>.</w:t>
            </w:r>
          </w:p>
          <w:p w:rsidR="003F0345" w:rsidRPr="001F64AB" w:rsidRDefault="003F0345" w:rsidP="001F64AB">
            <w:pPr>
              <w:contextualSpacing/>
            </w:pPr>
            <w:r>
              <w:t>Ка</w:t>
            </w:r>
            <w:r>
              <w:t>к реализовать вывод преамбул при заполненном заголовке в приказе, содержащем несколько видов приказов?</w:t>
            </w:r>
          </w:p>
        </w:tc>
        <w:tc>
          <w:tcPr>
            <w:tcW w:w="5879" w:type="dxa"/>
          </w:tcPr>
          <w:p w:rsidR="003F0345" w:rsidRDefault="00A22DFE" w:rsidP="00A22DFE">
            <w:pPr>
              <w:contextualSpacing/>
            </w:pPr>
            <w:r>
              <w:t>В документе «Приказ» поле «</w:t>
            </w:r>
            <w:r w:rsidRPr="00A22DFE">
              <w:t>Заголовок приказа</w:t>
            </w:r>
            <w:r>
              <w:t>»</w:t>
            </w:r>
            <w:r w:rsidRPr="00A22DFE">
              <w:t xml:space="preserve"> заменяет вывод заголовка и преамбулы </w:t>
            </w:r>
            <w:r>
              <w:t xml:space="preserve">из </w:t>
            </w:r>
            <w:r w:rsidRPr="00A22DFE">
              <w:t>видов приказов. Если не указать заголовок на форме</w:t>
            </w:r>
            <w:r>
              <w:t xml:space="preserve"> документа «Приказ»</w:t>
            </w:r>
            <w:r w:rsidRPr="00A22DFE">
              <w:t>,</w:t>
            </w:r>
            <w:r>
              <w:t xml:space="preserve"> тогда</w:t>
            </w:r>
            <w:r w:rsidRPr="00A22DFE">
              <w:t xml:space="preserve"> будет вывод настроек заголовка и преамбулы каждого вида приказа</w:t>
            </w:r>
            <w:r>
              <w:t>.</w:t>
            </w:r>
          </w:p>
          <w:p w:rsidR="00A22DFE" w:rsidRPr="00A22DFE" w:rsidRDefault="00A22DFE" w:rsidP="00A22DFE">
            <w:pPr>
              <w:contextualSpacing/>
            </w:pPr>
            <w:r w:rsidRPr="00A22DFE">
              <w:t>В тиражном решении не реализован вывод преамбул при заполненном заголовке в приказе, содержащем несколько видов приказов.</w:t>
            </w:r>
            <w:bookmarkStart w:id="0" w:name="_GoBack"/>
            <w:bookmarkEnd w:id="0"/>
          </w:p>
        </w:tc>
      </w:tr>
      <w:tr w:rsidR="001F64AB" w:rsidRPr="001F64AB" w:rsidTr="009668CE">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Для чего предназначена «Аспирантская аттестация»?</w:t>
            </w:r>
          </w:p>
        </w:tc>
        <w:tc>
          <w:tcPr>
            <w:tcW w:w="5879" w:type="dxa"/>
          </w:tcPr>
          <w:p w:rsidR="001F64AB" w:rsidRPr="001F64AB" w:rsidRDefault="001F64AB" w:rsidP="001F64AB">
            <w:pPr>
              <w:contextualSpacing/>
            </w:pPr>
            <w:r w:rsidRPr="001F64AB">
              <w:t>«Аспирантская аттестация» использовалась ранее, когда в нормативном документе об образовании были особые требования по формированию аспирантских ведомостей. Это функционал остался в системе для совместимости со старыми данными.</w:t>
            </w:r>
          </w:p>
          <w:p w:rsidR="001F64AB" w:rsidRPr="001F64AB" w:rsidRDefault="001F64AB" w:rsidP="001F64AB">
            <w:pPr>
              <w:contextualSpacing/>
            </w:pPr>
            <w:r w:rsidRPr="001F64AB">
              <w:t>В настоящее время рекомендуем использовать документ «Аспирантская ведомость».</w:t>
            </w:r>
          </w:p>
        </w:tc>
      </w:tr>
      <w:tr w:rsidR="001F64AB" w:rsidRPr="001F64AB" w:rsidTr="009668CE">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В «Аспирантская ведомость» можно создавать ведомости ординаторов?</w:t>
            </w:r>
          </w:p>
        </w:tc>
        <w:tc>
          <w:tcPr>
            <w:tcW w:w="5879" w:type="dxa"/>
          </w:tcPr>
          <w:p w:rsidR="001F64AB" w:rsidRPr="001F64AB" w:rsidRDefault="001F64AB" w:rsidP="001F64AB">
            <w:pPr>
              <w:contextualSpacing/>
            </w:pPr>
            <w:r w:rsidRPr="001F64AB">
              <w:t>Это зависит от присвоенного состояния ординатору при проведении приказа, например, приказа на зачисление, перевод на следующий курс и т.д.</w:t>
            </w:r>
          </w:p>
          <w:p w:rsidR="001F64AB" w:rsidRPr="001F64AB" w:rsidRDefault="001F64AB" w:rsidP="001F64AB">
            <w:pPr>
              <w:contextualSpacing/>
            </w:pPr>
            <w:r w:rsidRPr="001F64AB">
              <w:t xml:space="preserve">1) Если для ординаторов используется состояние «Является аспирантом», то ведомости необходимо создавать в документе </w:t>
            </w:r>
            <w:r w:rsidRPr="001F64AB">
              <w:lastRenderedPageBreak/>
              <w:t>«Аспирантская ведомость».</w:t>
            </w:r>
          </w:p>
          <w:p w:rsidR="001F64AB" w:rsidRPr="001F64AB" w:rsidRDefault="001F64AB" w:rsidP="001F64AB">
            <w:pPr>
              <w:contextualSpacing/>
            </w:pPr>
            <w:r w:rsidRPr="001F64AB">
              <w:t>2) Если для ординаторов используется состояние «Является студентом», то ведомости необходимо создавать в документе «Аттестационная ведомость».</w:t>
            </w:r>
          </w:p>
          <w:p w:rsidR="001F64AB" w:rsidRPr="001F64AB" w:rsidRDefault="001F64AB" w:rsidP="001F64AB">
            <w:pPr>
              <w:contextualSpacing/>
            </w:pPr>
            <w:r w:rsidRPr="001F64AB">
              <w:t>3) Если для ординаторов используется непредопределенное состояние, например, «Является ординатором», то для учета ведомостей потребуются доработки в коде конфигурации.</w:t>
            </w:r>
          </w:p>
        </w:tc>
      </w:tr>
      <w:tr w:rsidR="001F64AB" w:rsidRPr="001F64AB" w:rsidTr="00961AFB">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Если у студента есть индивидуальная ведомость, то при формировании общей ведомости этот студент попадет в нее?</w:t>
            </w:r>
          </w:p>
        </w:tc>
        <w:tc>
          <w:tcPr>
            <w:tcW w:w="5879" w:type="dxa"/>
          </w:tcPr>
          <w:p w:rsidR="001F64AB" w:rsidRPr="001F64AB" w:rsidRDefault="001F64AB" w:rsidP="001F64AB">
            <w:pPr>
              <w:contextualSpacing/>
            </w:pPr>
            <w:r w:rsidRPr="001F64AB">
              <w:t>Если у студента есть индивидуальная ведомость, то при формировании общей ведомости этот студент не попадет в нее.</w:t>
            </w:r>
          </w:p>
        </w:tc>
      </w:tr>
      <w:tr w:rsidR="001F64AB" w:rsidRPr="001F64AB" w:rsidTr="00961AFB">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Включенная опция «Использовать закрепление дисциплин в ведомостях» (Общие настройки – Успеваемость) учитывается при перезачете оценок?</w:t>
            </w:r>
          </w:p>
        </w:tc>
        <w:tc>
          <w:tcPr>
            <w:tcW w:w="5879" w:type="dxa"/>
          </w:tcPr>
          <w:p w:rsidR="001F64AB" w:rsidRPr="001F64AB" w:rsidRDefault="001F64AB" w:rsidP="001F64AB">
            <w:pPr>
              <w:contextualSpacing/>
            </w:pPr>
            <w:r w:rsidRPr="001F64AB">
              <w:t>Опция «Использовать закрепление дисциплин в ведомостях» (Общие настройки – Успеваемость) не учитывается при перезачете оценок.</w:t>
            </w:r>
          </w:p>
        </w:tc>
      </w:tr>
      <w:tr w:rsidR="001F64AB" w:rsidRPr="001F64AB" w:rsidTr="00961AFB">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Если в системе есть «Закрепление дисциплин за обучающимся» и опцию «Использовать закрепление дисциплин в ведомостях» (Общие настройки – Успеваемость) отключить, то перезачет оценок будет выполнен по всем дисциплинам без учета выбранных?</w:t>
            </w:r>
          </w:p>
        </w:tc>
        <w:tc>
          <w:tcPr>
            <w:tcW w:w="5879" w:type="dxa"/>
          </w:tcPr>
          <w:p w:rsidR="001F64AB" w:rsidRPr="001F64AB" w:rsidRDefault="001F64AB" w:rsidP="001F64AB">
            <w:pPr>
              <w:contextualSpacing/>
            </w:pPr>
            <w:r w:rsidRPr="001F64AB">
              <w:t>Опция «Использовать закрепление дисциплин в ведомостях» (Общие настройки – Успеваемость) не учитывается при перезачете оценок.</w:t>
            </w:r>
          </w:p>
        </w:tc>
      </w:tr>
      <w:tr w:rsidR="001F64AB" w:rsidRPr="001F64AB" w:rsidTr="00961AFB">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Можно ли настроить автозаполнение ФИО подписанта в отчетах «Справка-вызов», «Справка деканат», «Справка УМУ»?</w:t>
            </w:r>
          </w:p>
        </w:tc>
        <w:tc>
          <w:tcPr>
            <w:tcW w:w="5879" w:type="dxa"/>
          </w:tcPr>
          <w:p w:rsidR="001F64AB" w:rsidRPr="001F64AB" w:rsidRDefault="001F64AB" w:rsidP="001F64AB">
            <w:pPr>
              <w:contextualSpacing/>
            </w:pPr>
            <w:r w:rsidRPr="001F64AB">
              <w:t>В тиражном решении отсутствует такая возможность.</w:t>
            </w:r>
          </w:p>
        </w:tc>
      </w:tr>
      <w:tr w:rsidR="001F64AB" w:rsidRPr="001F64AB" w:rsidTr="00961AFB">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В обработке «Перезачет оценок» можно создать индивидуальные ведомости?</w:t>
            </w:r>
          </w:p>
        </w:tc>
        <w:tc>
          <w:tcPr>
            <w:tcW w:w="5879" w:type="dxa"/>
          </w:tcPr>
          <w:p w:rsidR="001F64AB" w:rsidRPr="001F64AB" w:rsidRDefault="001F64AB" w:rsidP="001F64AB">
            <w:pPr>
              <w:contextualSpacing/>
            </w:pPr>
            <w:r w:rsidRPr="001F64AB">
              <w:t>В настоящее время в обработке «Перезачет оценок» можно создать только общие ведомости. На внутреннем трекере присутствует пожелание.</w:t>
            </w:r>
          </w:p>
        </w:tc>
      </w:tr>
      <w:tr w:rsidR="001F64AB" w:rsidRPr="001F64AB" w:rsidTr="00961AFB">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Студенту сменили УП и выполнили перезачет оценок. Отчеты об успеваемости берут данные из актуальных ведомостей перезачета или прошлых основных ведомостей?</w:t>
            </w:r>
          </w:p>
        </w:tc>
        <w:tc>
          <w:tcPr>
            <w:tcW w:w="5879" w:type="dxa"/>
          </w:tcPr>
          <w:p w:rsidR="001F64AB" w:rsidRPr="001F64AB" w:rsidRDefault="001F64AB" w:rsidP="001F64AB">
            <w:pPr>
              <w:contextualSpacing/>
            </w:pPr>
            <w:r w:rsidRPr="001F64AB">
              <w:t xml:space="preserve">Это зависит от отчета. В некоторых отчетах УП указывается в параметрах отчета. В других УП используется актуальный на дату </w:t>
            </w:r>
            <w:r w:rsidRPr="001F64AB">
              <w:lastRenderedPageBreak/>
              <w:t>формирования отчета.</w:t>
            </w:r>
          </w:p>
        </w:tc>
      </w:tr>
      <w:tr w:rsidR="001F64AB" w:rsidRPr="001F64AB" w:rsidTr="00961AFB">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Для чего в текущей аттестации перечислены все доступные печатные формы ведомостей?</w:t>
            </w:r>
          </w:p>
        </w:tc>
        <w:tc>
          <w:tcPr>
            <w:tcW w:w="5879" w:type="dxa"/>
          </w:tcPr>
          <w:p w:rsidR="001F64AB" w:rsidRPr="001F64AB" w:rsidRDefault="001F64AB" w:rsidP="001F64AB">
            <w:pPr>
              <w:contextualSpacing/>
            </w:pPr>
            <w:r w:rsidRPr="001F64AB">
              <w:t>В текущей аттестации перечислены все доступные печатные формы ведомостей, чтобы пользователь самостоятельно мог определить какую печатную форму использовать.</w:t>
            </w:r>
          </w:p>
        </w:tc>
      </w:tr>
      <w:tr w:rsidR="001F64AB" w:rsidRPr="001F64AB" w:rsidTr="00961AFB">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Приказ. В документе «Подписи приказов» обязательно ли заполнять поле «Подразделение должности»?</w:t>
            </w:r>
          </w:p>
        </w:tc>
        <w:tc>
          <w:tcPr>
            <w:tcW w:w="5879" w:type="dxa"/>
          </w:tcPr>
          <w:p w:rsidR="001F64AB" w:rsidRPr="001F64AB" w:rsidRDefault="001F64AB" w:rsidP="001F64AB">
            <w:pPr>
              <w:contextualSpacing/>
            </w:pPr>
            <w:r w:rsidRPr="001F64AB">
              <w:t>Да, поле «Подразделение должности» является обязательным для заполнения, т.к. данное поле содержит информацию о структурном подразделении, за которым закреплен подписант.</w:t>
            </w:r>
          </w:p>
        </w:tc>
      </w:tr>
      <w:tr w:rsidR="001F64AB" w:rsidRPr="001F64AB" w:rsidTr="00961AFB">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Стипендия. Выпусник получил диплом, но до 31 августа ему предоставили каникулы и на это время выплачивают стипендию (по закону). Как правильно оформить это? Выдача диплома 3 июля. Каникулы с 3 июля по 31 августа, стипендия тоже.</w:t>
            </w:r>
          </w:p>
        </w:tc>
        <w:tc>
          <w:tcPr>
            <w:tcW w:w="5879" w:type="dxa"/>
          </w:tcPr>
          <w:p w:rsidR="001F64AB" w:rsidRPr="001F64AB" w:rsidRDefault="001F64AB" w:rsidP="001F64AB">
            <w:pPr>
              <w:contextualSpacing/>
            </w:pPr>
            <w:r w:rsidRPr="001F64AB">
              <w:t>В этом случае необходимо:</w:t>
            </w:r>
          </w:p>
          <w:p w:rsidR="001F64AB" w:rsidRPr="001F64AB" w:rsidRDefault="001F64AB" w:rsidP="001F64AB">
            <w:pPr>
              <w:contextualSpacing/>
            </w:pPr>
            <w:r w:rsidRPr="001F64AB">
              <w:t>1) Должен быть создан приказ «Назначение стипендии» срок окончания 31 августа с решением стипендиальной комиссии «Назначить».</w:t>
            </w:r>
          </w:p>
          <w:p w:rsidR="001F64AB" w:rsidRPr="001F64AB" w:rsidRDefault="001F64AB" w:rsidP="001F64AB">
            <w:pPr>
              <w:contextualSpacing/>
            </w:pPr>
            <w:r w:rsidRPr="001F64AB">
              <w:t>2) На каждый месяц создается приказ «Выплата стипендии», где используется приказ из п.1.</w:t>
            </w:r>
          </w:p>
          <w:p w:rsidR="001F64AB" w:rsidRPr="001F64AB" w:rsidRDefault="001F64AB" w:rsidP="001F64AB">
            <w:pPr>
              <w:contextualSpacing/>
            </w:pPr>
            <w:r w:rsidRPr="001F64AB">
              <w:t>3) Должен быть создан приказ «Выпуск» дата начала 31 августа.</w:t>
            </w:r>
          </w:p>
        </w:tc>
      </w:tr>
      <w:tr w:rsidR="001F64AB" w:rsidRPr="001F64AB" w:rsidTr="00961AFB">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Стипендия. Создан документ «Назначение стипендии» (группе человек), «Выплата стипендии» (группе человек), все проведено. Как 1 человеку из этой группы Отменить стипендии в середине месяца? Что бы в регистрах сведений это тоже отразилось.</w:t>
            </w:r>
          </w:p>
        </w:tc>
        <w:tc>
          <w:tcPr>
            <w:tcW w:w="5879" w:type="dxa"/>
          </w:tcPr>
          <w:p w:rsidR="001F64AB" w:rsidRPr="001F64AB" w:rsidRDefault="001F64AB" w:rsidP="001F64AB">
            <w:pPr>
              <w:contextualSpacing/>
            </w:pPr>
            <w:r w:rsidRPr="001F64AB">
              <w:t xml:space="preserve">Для этого студента создается приказ об отмене стипендии. Вы можете создать данный приказ самостоятельно, добавив новый вид приказа и используя решение стипендиальной комиссии «Отменить». Обработка проведения - та же, что и в приказе на назначение стипендии. </w:t>
            </w:r>
          </w:p>
          <w:p w:rsidR="001F64AB" w:rsidRPr="001F64AB" w:rsidRDefault="001F64AB" w:rsidP="001F64AB">
            <w:pPr>
              <w:contextualSpacing/>
            </w:pPr>
            <w:r w:rsidRPr="001F64AB">
              <w:t>Дата приказа на отмену стипендии должна быть больше, чем дата назначения стипендии.</w:t>
            </w:r>
          </w:p>
          <w:p w:rsidR="001F64AB" w:rsidRPr="001F64AB" w:rsidRDefault="001F64AB" w:rsidP="001F64AB">
            <w:pPr>
              <w:contextualSpacing/>
            </w:pPr>
            <w:r w:rsidRPr="001F64AB">
              <w:t xml:space="preserve">Дату начала приказа на отмену назначения </w:t>
            </w:r>
            <w:r w:rsidRPr="001F64AB">
              <w:lastRenderedPageBreak/>
              <w:t>стипендии должна быть больше, чем дата последней выплаты стипендии. Соответственно дата окончания назначения стипендии должна быть больше, даты начала приказа на отмену назначения стипендии.</w:t>
            </w:r>
          </w:p>
          <w:p w:rsidR="001F64AB" w:rsidRPr="001F64AB" w:rsidRDefault="001F64AB" w:rsidP="00555CE0">
            <w:pPr>
              <w:contextualSpacing/>
              <w:rPr>
                <w:sz w:val="20"/>
                <w:szCs w:val="20"/>
              </w:rPr>
            </w:pPr>
            <w:r w:rsidRPr="001F64AB">
              <w:t xml:space="preserve">При этом после проведения приказа на отмену назначения стипендии создавать приказ на выплату («Выплата стипендии») не нужно, т.к. в приказе на отмену назначения стипендии Вы указываете решение стипендиальной комиссии </w:t>
            </w:r>
            <w:r w:rsidR="00555CE0">
              <w:t>«</w:t>
            </w:r>
            <w:r w:rsidRPr="001F64AB">
              <w:t>Отказать</w:t>
            </w:r>
            <w:r w:rsidR="00555CE0">
              <w:t>»</w:t>
            </w:r>
            <w:r w:rsidRPr="001F64AB">
              <w:t>.</w:t>
            </w:r>
          </w:p>
        </w:tc>
      </w:tr>
      <w:tr w:rsidR="001F64AB" w:rsidTr="00961AFB">
        <w:tc>
          <w:tcPr>
            <w:tcW w:w="498" w:type="dxa"/>
          </w:tcPr>
          <w:p w:rsidR="001F64AB" w:rsidRPr="001F64AB" w:rsidRDefault="001F64AB" w:rsidP="001F64AB">
            <w:pPr>
              <w:pStyle w:val="a5"/>
              <w:numPr>
                <w:ilvl w:val="0"/>
                <w:numId w:val="1"/>
              </w:numPr>
            </w:pPr>
          </w:p>
        </w:tc>
        <w:tc>
          <w:tcPr>
            <w:tcW w:w="9237" w:type="dxa"/>
          </w:tcPr>
          <w:p w:rsidR="001F64AB" w:rsidRPr="001F64AB" w:rsidRDefault="001F64AB" w:rsidP="001F64AB">
            <w:pPr>
              <w:contextualSpacing/>
            </w:pPr>
            <w:r w:rsidRPr="001F64AB">
              <w:t>Реализована ли отмена выплаты стипендии?</w:t>
            </w:r>
          </w:p>
        </w:tc>
        <w:tc>
          <w:tcPr>
            <w:tcW w:w="5879" w:type="dxa"/>
          </w:tcPr>
          <w:p w:rsidR="001F64AB" w:rsidRDefault="001F64AB" w:rsidP="001F64AB">
            <w:pPr>
              <w:contextualSpacing/>
            </w:pPr>
            <w:r w:rsidRPr="001F64AB">
              <w:t>В тиражном решении отсутствует тип и вид приказа на отмену выплаты стипендии.</w:t>
            </w:r>
          </w:p>
        </w:tc>
      </w:tr>
    </w:tbl>
    <w:p w:rsidR="00D96585" w:rsidRDefault="00D96585" w:rsidP="004525EC">
      <w:pPr>
        <w:spacing w:after="0" w:line="240" w:lineRule="auto"/>
        <w:contextualSpacing/>
      </w:pPr>
    </w:p>
    <w:sectPr w:rsidR="00D96585" w:rsidSect="005B31F4">
      <w:footerReference w:type="default" r:id="rId8"/>
      <w:pgSz w:w="16838" w:h="11906" w:orient="landscape"/>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43" w:rsidRDefault="003B3B43" w:rsidP="005D48D3">
      <w:pPr>
        <w:spacing w:after="0" w:line="240" w:lineRule="auto"/>
      </w:pPr>
      <w:r>
        <w:separator/>
      </w:r>
    </w:p>
  </w:endnote>
  <w:endnote w:type="continuationSeparator" w:id="0">
    <w:p w:rsidR="003B3B43" w:rsidRDefault="003B3B43" w:rsidP="005D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516822"/>
      <w:docPartObj>
        <w:docPartGallery w:val="Page Numbers (Bottom of Page)"/>
        <w:docPartUnique/>
      </w:docPartObj>
    </w:sdtPr>
    <w:sdtEndPr/>
    <w:sdtContent>
      <w:p w:rsidR="005D48D3" w:rsidRDefault="005D48D3">
        <w:pPr>
          <w:pStyle w:val="aa"/>
          <w:jc w:val="right"/>
        </w:pPr>
        <w:r>
          <w:fldChar w:fldCharType="begin"/>
        </w:r>
        <w:r>
          <w:instrText>PAGE   \* MERGEFORMAT</w:instrText>
        </w:r>
        <w:r>
          <w:fldChar w:fldCharType="separate"/>
        </w:r>
        <w:r w:rsidR="00A22DFE">
          <w:rPr>
            <w:noProof/>
          </w:rPr>
          <w:t>18</w:t>
        </w:r>
        <w:r>
          <w:fldChar w:fldCharType="end"/>
        </w:r>
      </w:p>
    </w:sdtContent>
  </w:sdt>
  <w:p w:rsidR="005D48D3" w:rsidRDefault="005D48D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43" w:rsidRDefault="003B3B43" w:rsidP="005D48D3">
      <w:pPr>
        <w:spacing w:after="0" w:line="240" w:lineRule="auto"/>
      </w:pPr>
      <w:r>
        <w:separator/>
      </w:r>
    </w:p>
  </w:footnote>
  <w:footnote w:type="continuationSeparator" w:id="0">
    <w:p w:rsidR="003B3B43" w:rsidRDefault="003B3B43" w:rsidP="005D4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D73B1"/>
    <w:multiLevelType w:val="hybridMultilevel"/>
    <w:tmpl w:val="7F72B588"/>
    <w:lvl w:ilvl="0" w:tplc="87809B1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71"/>
    <w:rsid w:val="00000EA3"/>
    <w:rsid w:val="00001E62"/>
    <w:rsid w:val="00026AEC"/>
    <w:rsid w:val="00034CD7"/>
    <w:rsid w:val="00064744"/>
    <w:rsid w:val="00064F95"/>
    <w:rsid w:val="00076345"/>
    <w:rsid w:val="00076981"/>
    <w:rsid w:val="00081D78"/>
    <w:rsid w:val="0008730F"/>
    <w:rsid w:val="00090E6B"/>
    <w:rsid w:val="000A49BD"/>
    <w:rsid w:val="001210D4"/>
    <w:rsid w:val="0012402E"/>
    <w:rsid w:val="001268D5"/>
    <w:rsid w:val="001309BE"/>
    <w:rsid w:val="00142241"/>
    <w:rsid w:val="001429DA"/>
    <w:rsid w:val="00195C30"/>
    <w:rsid w:val="001A2E80"/>
    <w:rsid w:val="001C3351"/>
    <w:rsid w:val="001C7F19"/>
    <w:rsid w:val="001E1472"/>
    <w:rsid w:val="001F0A8A"/>
    <w:rsid w:val="001F64AB"/>
    <w:rsid w:val="00203615"/>
    <w:rsid w:val="00212731"/>
    <w:rsid w:val="002143C3"/>
    <w:rsid w:val="002620E9"/>
    <w:rsid w:val="00297F28"/>
    <w:rsid w:val="002C32B5"/>
    <w:rsid w:val="002D0C14"/>
    <w:rsid w:val="002F24C6"/>
    <w:rsid w:val="002F48D3"/>
    <w:rsid w:val="0030114B"/>
    <w:rsid w:val="0035762E"/>
    <w:rsid w:val="00391C71"/>
    <w:rsid w:val="003A3BA0"/>
    <w:rsid w:val="003A7EF4"/>
    <w:rsid w:val="003B3B43"/>
    <w:rsid w:val="003C3646"/>
    <w:rsid w:val="003D225A"/>
    <w:rsid w:val="003F0345"/>
    <w:rsid w:val="003F1D1E"/>
    <w:rsid w:val="003F3187"/>
    <w:rsid w:val="003F34B6"/>
    <w:rsid w:val="00407675"/>
    <w:rsid w:val="004525EC"/>
    <w:rsid w:val="0046358F"/>
    <w:rsid w:val="0046397D"/>
    <w:rsid w:val="004A2C74"/>
    <w:rsid w:val="004A6934"/>
    <w:rsid w:val="004F285E"/>
    <w:rsid w:val="0052010E"/>
    <w:rsid w:val="00523178"/>
    <w:rsid w:val="00555CE0"/>
    <w:rsid w:val="00582902"/>
    <w:rsid w:val="00595137"/>
    <w:rsid w:val="00596A71"/>
    <w:rsid w:val="005A34C9"/>
    <w:rsid w:val="005B31F4"/>
    <w:rsid w:val="005C658A"/>
    <w:rsid w:val="005D48D3"/>
    <w:rsid w:val="005F6A7C"/>
    <w:rsid w:val="00605A5B"/>
    <w:rsid w:val="00611942"/>
    <w:rsid w:val="00623FF3"/>
    <w:rsid w:val="00630CA6"/>
    <w:rsid w:val="0066059F"/>
    <w:rsid w:val="006A7FBB"/>
    <w:rsid w:val="006C08EC"/>
    <w:rsid w:val="0070138C"/>
    <w:rsid w:val="00715421"/>
    <w:rsid w:val="00716FF5"/>
    <w:rsid w:val="00737E30"/>
    <w:rsid w:val="00744913"/>
    <w:rsid w:val="007761E1"/>
    <w:rsid w:val="00780F70"/>
    <w:rsid w:val="007824B9"/>
    <w:rsid w:val="007A711D"/>
    <w:rsid w:val="007C28A7"/>
    <w:rsid w:val="0081346E"/>
    <w:rsid w:val="00831FEF"/>
    <w:rsid w:val="00834E03"/>
    <w:rsid w:val="008377EF"/>
    <w:rsid w:val="008B04D2"/>
    <w:rsid w:val="008B5683"/>
    <w:rsid w:val="008F295C"/>
    <w:rsid w:val="00907F52"/>
    <w:rsid w:val="00916774"/>
    <w:rsid w:val="009275DE"/>
    <w:rsid w:val="00940182"/>
    <w:rsid w:val="0097191F"/>
    <w:rsid w:val="009750A8"/>
    <w:rsid w:val="009A0CFC"/>
    <w:rsid w:val="009D2F03"/>
    <w:rsid w:val="009E63AA"/>
    <w:rsid w:val="00A0051D"/>
    <w:rsid w:val="00A22DFE"/>
    <w:rsid w:val="00AB15F7"/>
    <w:rsid w:val="00AE66CF"/>
    <w:rsid w:val="00AE6B52"/>
    <w:rsid w:val="00B114ED"/>
    <w:rsid w:val="00B144EF"/>
    <w:rsid w:val="00B3162C"/>
    <w:rsid w:val="00B436BD"/>
    <w:rsid w:val="00B649F3"/>
    <w:rsid w:val="00BA2739"/>
    <w:rsid w:val="00BC4F16"/>
    <w:rsid w:val="00BC5BFE"/>
    <w:rsid w:val="00BD37F8"/>
    <w:rsid w:val="00BE3498"/>
    <w:rsid w:val="00C173B4"/>
    <w:rsid w:val="00C3436D"/>
    <w:rsid w:val="00C63E5E"/>
    <w:rsid w:val="00C90872"/>
    <w:rsid w:val="00CA74B4"/>
    <w:rsid w:val="00CC19B4"/>
    <w:rsid w:val="00CC55AE"/>
    <w:rsid w:val="00CD5455"/>
    <w:rsid w:val="00D1783F"/>
    <w:rsid w:val="00D41FB2"/>
    <w:rsid w:val="00D96585"/>
    <w:rsid w:val="00DC25C8"/>
    <w:rsid w:val="00DD719D"/>
    <w:rsid w:val="00DE4898"/>
    <w:rsid w:val="00E036E9"/>
    <w:rsid w:val="00E37E4A"/>
    <w:rsid w:val="00E457A4"/>
    <w:rsid w:val="00E57567"/>
    <w:rsid w:val="00E621AD"/>
    <w:rsid w:val="00E92C5D"/>
    <w:rsid w:val="00E9420C"/>
    <w:rsid w:val="00EA4BE8"/>
    <w:rsid w:val="00ED3A6A"/>
    <w:rsid w:val="00EE05BE"/>
    <w:rsid w:val="00EE2273"/>
    <w:rsid w:val="00EF19F4"/>
    <w:rsid w:val="00F60DC5"/>
    <w:rsid w:val="00F8256D"/>
    <w:rsid w:val="00F97D31"/>
    <w:rsid w:val="00FB421F"/>
    <w:rsid w:val="00FC154B"/>
    <w:rsid w:val="00FC5586"/>
    <w:rsid w:val="00FE704F"/>
    <w:rsid w:val="00FF2D3F"/>
    <w:rsid w:val="00FF4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3E67"/>
  <w15:docId w15:val="{4C954053-A1CA-4163-8A56-F80D270C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11D"/>
    <w:rPr>
      <w:rFonts w:ascii="Times New Roman" w:hAnsi="Times New Roman"/>
      <w:sz w:val="28"/>
    </w:rPr>
  </w:style>
  <w:style w:type="paragraph" w:styleId="1">
    <w:name w:val="heading 1"/>
    <w:basedOn w:val="a"/>
    <w:next w:val="a"/>
    <w:link w:val="10"/>
    <w:uiPriority w:val="9"/>
    <w:qFormat/>
    <w:rsid w:val="00064F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F4B71"/>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исунок"/>
    <w:basedOn w:val="a"/>
    <w:qFormat/>
    <w:rsid w:val="00034CD7"/>
    <w:pPr>
      <w:tabs>
        <w:tab w:val="left" w:pos="1134"/>
      </w:tabs>
      <w:autoSpaceDE w:val="0"/>
      <w:autoSpaceDN w:val="0"/>
      <w:adjustRightInd w:val="0"/>
      <w:spacing w:after="0" w:line="360" w:lineRule="auto"/>
      <w:jc w:val="center"/>
    </w:pPr>
    <w:rPr>
      <w:rFonts w:eastAsia="Times New Roman" w:cs="Times New Roman"/>
      <w:noProof/>
      <w:szCs w:val="24"/>
      <w:lang w:eastAsia="ru-RU"/>
    </w:rPr>
  </w:style>
  <w:style w:type="table" w:styleId="a4">
    <w:name w:val="Table Grid"/>
    <w:basedOn w:val="a1"/>
    <w:uiPriority w:val="39"/>
    <w:rsid w:val="007A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A711D"/>
    <w:pPr>
      <w:ind w:left="720"/>
      <w:contextualSpacing/>
    </w:pPr>
  </w:style>
  <w:style w:type="paragraph" w:styleId="a6">
    <w:name w:val="Balloon Text"/>
    <w:basedOn w:val="a"/>
    <w:link w:val="a7"/>
    <w:uiPriority w:val="99"/>
    <w:semiHidden/>
    <w:unhideWhenUsed/>
    <w:rsid w:val="002F24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24C6"/>
    <w:rPr>
      <w:rFonts w:ascii="Tahoma" w:hAnsi="Tahoma" w:cs="Tahoma"/>
      <w:sz w:val="16"/>
      <w:szCs w:val="16"/>
    </w:rPr>
  </w:style>
  <w:style w:type="paragraph" w:styleId="a8">
    <w:name w:val="header"/>
    <w:basedOn w:val="a"/>
    <w:link w:val="a9"/>
    <w:uiPriority w:val="99"/>
    <w:unhideWhenUsed/>
    <w:rsid w:val="005D48D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48D3"/>
    <w:rPr>
      <w:rFonts w:ascii="Times New Roman" w:hAnsi="Times New Roman"/>
      <w:sz w:val="28"/>
    </w:rPr>
  </w:style>
  <w:style w:type="paragraph" w:styleId="aa">
    <w:name w:val="footer"/>
    <w:basedOn w:val="a"/>
    <w:link w:val="ab"/>
    <w:uiPriority w:val="99"/>
    <w:unhideWhenUsed/>
    <w:rsid w:val="005D48D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D48D3"/>
    <w:rPr>
      <w:rFonts w:ascii="Times New Roman" w:hAnsi="Times New Roman"/>
      <w:sz w:val="28"/>
    </w:rPr>
  </w:style>
  <w:style w:type="character" w:customStyle="1" w:styleId="30">
    <w:name w:val="Заголовок 3 Знак"/>
    <w:basedOn w:val="a0"/>
    <w:link w:val="3"/>
    <w:uiPriority w:val="9"/>
    <w:rsid w:val="00FF4B71"/>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064F9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7660">
      <w:bodyDiv w:val="1"/>
      <w:marLeft w:val="0"/>
      <w:marRight w:val="0"/>
      <w:marTop w:val="0"/>
      <w:marBottom w:val="0"/>
      <w:divBdr>
        <w:top w:val="none" w:sz="0" w:space="0" w:color="auto"/>
        <w:left w:val="none" w:sz="0" w:space="0" w:color="auto"/>
        <w:bottom w:val="none" w:sz="0" w:space="0" w:color="auto"/>
        <w:right w:val="none" w:sz="0" w:space="0" w:color="auto"/>
      </w:divBdr>
    </w:div>
    <w:div w:id="144972350">
      <w:bodyDiv w:val="1"/>
      <w:marLeft w:val="0"/>
      <w:marRight w:val="0"/>
      <w:marTop w:val="0"/>
      <w:marBottom w:val="0"/>
      <w:divBdr>
        <w:top w:val="none" w:sz="0" w:space="0" w:color="auto"/>
        <w:left w:val="none" w:sz="0" w:space="0" w:color="auto"/>
        <w:bottom w:val="none" w:sz="0" w:space="0" w:color="auto"/>
        <w:right w:val="none" w:sz="0" w:space="0" w:color="auto"/>
      </w:divBdr>
    </w:div>
    <w:div w:id="243532257">
      <w:bodyDiv w:val="1"/>
      <w:marLeft w:val="0"/>
      <w:marRight w:val="0"/>
      <w:marTop w:val="0"/>
      <w:marBottom w:val="0"/>
      <w:divBdr>
        <w:top w:val="none" w:sz="0" w:space="0" w:color="auto"/>
        <w:left w:val="none" w:sz="0" w:space="0" w:color="auto"/>
        <w:bottom w:val="none" w:sz="0" w:space="0" w:color="auto"/>
        <w:right w:val="none" w:sz="0" w:space="0" w:color="auto"/>
      </w:divBdr>
    </w:div>
    <w:div w:id="392704667">
      <w:bodyDiv w:val="1"/>
      <w:marLeft w:val="0"/>
      <w:marRight w:val="0"/>
      <w:marTop w:val="0"/>
      <w:marBottom w:val="0"/>
      <w:divBdr>
        <w:top w:val="none" w:sz="0" w:space="0" w:color="auto"/>
        <w:left w:val="none" w:sz="0" w:space="0" w:color="auto"/>
        <w:bottom w:val="none" w:sz="0" w:space="0" w:color="auto"/>
        <w:right w:val="none" w:sz="0" w:space="0" w:color="auto"/>
      </w:divBdr>
    </w:div>
    <w:div w:id="697319872">
      <w:bodyDiv w:val="1"/>
      <w:marLeft w:val="0"/>
      <w:marRight w:val="0"/>
      <w:marTop w:val="0"/>
      <w:marBottom w:val="0"/>
      <w:divBdr>
        <w:top w:val="none" w:sz="0" w:space="0" w:color="auto"/>
        <w:left w:val="none" w:sz="0" w:space="0" w:color="auto"/>
        <w:bottom w:val="none" w:sz="0" w:space="0" w:color="auto"/>
        <w:right w:val="none" w:sz="0" w:space="0" w:color="auto"/>
      </w:divBdr>
    </w:div>
    <w:div w:id="844249119">
      <w:bodyDiv w:val="1"/>
      <w:marLeft w:val="0"/>
      <w:marRight w:val="0"/>
      <w:marTop w:val="0"/>
      <w:marBottom w:val="0"/>
      <w:divBdr>
        <w:top w:val="none" w:sz="0" w:space="0" w:color="auto"/>
        <w:left w:val="none" w:sz="0" w:space="0" w:color="auto"/>
        <w:bottom w:val="none" w:sz="0" w:space="0" w:color="auto"/>
        <w:right w:val="none" w:sz="0" w:space="0" w:color="auto"/>
      </w:divBdr>
    </w:div>
    <w:div w:id="1048919188">
      <w:bodyDiv w:val="1"/>
      <w:marLeft w:val="0"/>
      <w:marRight w:val="0"/>
      <w:marTop w:val="0"/>
      <w:marBottom w:val="0"/>
      <w:divBdr>
        <w:top w:val="none" w:sz="0" w:space="0" w:color="auto"/>
        <w:left w:val="none" w:sz="0" w:space="0" w:color="auto"/>
        <w:bottom w:val="none" w:sz="0" w:space="0" w:color="auto"/>
        <w:right w:val="none" w:sz="0" w:space="0" w:color="auto"/>
      </w:divBdr>
    </w:div>
    <w:div w:id="1234240191">
      <w:bodyDiv w:val="1"/>
      <w:marLeft w:val="0"/>
      <w:marRight w:val="0"/>
      <w:marTop w:val="0"/>
      <w:marBottom w:val="0"/>
      <w:divBdr>
        <w:top w:val="none" w:sz="0" w:space="0" w:color="auto"/>
        <w:left w:val="none" w:sz="0" w:space="0" w:color="auto"/>
        <w:bottom w:val="none" w:sz="0" w:space="0" w:color="auto"/>
        <w:right w:val="none" w:sz="0" w:space="0" w:color="auto"/>
      </w:divBdr>
    </w:div>
    <w:div w:id="1318849106">
      <w:bodyDiv w:val="1"/>
      <w:marLeft w:val="0"/>
      <w:marRight w:val="0"/>
      <w:marTop w:val="0"/>
      <w:marBottom w:val="0"/>
      <w:divBdr>
        <w:top w:val="none" w:sz="0" w:space="0" w:color="auto"/>
        <w:left w:val="none" w:sz="0" w:space="0" w:color="auto"/>
        <w:bottom w:val="none" w:sz="0" w:space="0" w:color="auto"/>
        <w:right w:val="none" w:sz="0" w:space="0" w:color="auto"/>
      </w:divBdr>
    </w:div>
    <w:div w:id="1553734076">
      <w:bodyDiv w:val="1"/>
      <w:marLeft w:val="0"/>
      <w:marRight w:val="0"/>
      <w:marTop w:val="0"/>
      <w:marBottom w:val="0"/>
      <w:divBdr>
        <w:top w:val="none" w:sz="0" w:space="0" w:color="auto"/>
        <w:left w:val="none" w:sz="0" w:space="0" w:color="auto"/>
        <w:bottom w:val="none" w:sz="0" w:space="0" w:color="auto"/>
        <w:right w:val="none" w:sz="0" w:space="0" w:color="auto"/>
      </w:divBdr>
    </w:div>
    <w:div w:id="2076658822">
      <w:bodyDiv w:val="1"/>
      <w:marLeft w:val="0"/>
      <w:marRight w:val="0"/>
      <w:marTop w:val="0"/>
      <w:marBottom w:val="0"/>
      <w:divBdr>
        <w:top w:val="none" w:sz="0" w:space="0" w:color="auto"/>
        <w:left w:val="none" w:sz="0" w:space="0" w:color="auto"/>
        <w:bottom w:val="none" w:sz="0" w:space="0" w:color="auto"/>
        <w:right w:val="none" w:sz="0" w:space="0" w:color="auto"/>
      </w:divBdr>
      <w:divsChild>
        <w:div w:id="391391757">
          <w:marLeft w:val="0"/>
          <w:marRight w:val="0"/>
          <w:marTop w:val="0"/>
          <w:marBottom w:val="0"/>
          <w:divBdr>
            <w:top w:val="none" w:sz="0" w:space="0" w:color="auto"/>
            <w:left w:val="none" w:sz="0" w:space="0" w:color="auto"/>
            <w:bottom w:val="none" w:sz="0" w:space="0" w:color="auto"/>
            <w:right w:val="none" w:sz="0" w:space="0" w:color="auto"/>
          </w:divBdr>
          <w:divsChild>
            <w:div w:id="7927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2117">
      <w:bodyDiv w:val="1"/>
      <w:marLeft w:val="0"/>
      <w:marRight w:val="0"/>
      <w:marTop w:val="0"/>
      <w:marBottom w:val="0"/>
      <w:divBdr>
        <w:top w:val="none" w:sz="0" w:space="0" w:color="auto"/>
        <w:left w:val="none" w:sz="0" w:space="0" w:color="auto"/>
        <w:bottom w:val="none" w:sz="0" w:space="0" w:color="auto"/>
        <w:right w:val="none" w:sz="0" w:space="0" w:color="auto"/>
      </w:divBdr>
      <w:divsChild>
        <w:div w:id="1954483266">
          <w:marLeft w:val="0"/>
          <w:marRight w:val="0"/>
          <w:marTop w:val="0"/>
          <w:marBottom w:val="0"/>
          <w:divBdr>
            <w:top w:val="none" w:sz="0" w:space="0" w:color="auto"/>
            <w:left w:val="none" w:sz="0" w:space="0" w:color="auto"/>
            <w:bottom w:val="none" w:sz="0" w:space="0" w:color="auto"/>
            <w:right w:val="none" w:sz="0" w:space="0" w:color="auto"/>
          </w:divBdr>
          <w:divsChild>
            <w:div w:id="1562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5C854-47BC-4028-834E-CEDD3AA9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20</Pages>
  <Words>5029</Words>
  <Characters>28670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Синченкова</dc:creator>
  <cp:keywords/>
  <dc:description/>
  <cp:lastModifiedBy>Кристина Синченкова</cp:lastModifiedBy>
  <cp:revision>138</cp:revision>
  <dcterms:created xsi:type="dcterms:W3CDTF">2022-10-04T09:09:00Z</dcterms:created>
  <dcterms:modified xsi:type="dcterms:W3CDTF">2022-10-13T14:31:00Z</dcterms:modified>
</cp:coreProperties>
</file>